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C5C" w:rsidRPr="00E11DFD" w:rsidRDefault="000E7542">
      <w:pPr>
        <w:rPr>
          <w:rFonts w:asciiTheme="minorHAnsi" w:hAnsiTheme="minorHAnsi"/>
        </w:rPr>
      </w:pPr>
      <w:bookmarkStart w:id="0" w:name="_GoBack"/>
      <w:bookmarkEnd w:id="0"/>
      <w:r w:rsidRPr="00E11DFD">
        <w:rPr>
          <w:rFonts w:asciiTheme="minorHAnsi" w:hAnsiTheme="minorHAnsi"/>
          <w:noProof/>
        </w:rPr>
        <w:drawing>
          <wp:inline distT="0" distB="0" distL="0" distR="0" wp14:anchorId="37AEB290" wp14:editId="44050D23">
            <wp:extent cx="2541270" cy="487045"/>
            <wp:effectExtent l="0" t="0" r="0" b="8255"/>
            <wp:docPr id="1" name="Picture 1" descr="FishHabitat-final-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hHabitat-final-2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1270" cy="487045"/>
                    </a:xfrm>
                    <a:prstGeom prst="rect">
                      <a:avLst/>
                    </a:prstGeom>
                    <a:noFill/>
                    <a:ln>
                      <a:noFill/>
                    </a:ln>
                  </pic:spPr>
                </pic:pic>
              </a:graphicData>
            </a:graphic>
          </wp:inline>
        </w:drawing>
      </w:r>
    </w:p>
    <w:p w:rsidR="000E7542" w:rsidRPr="00E11DFD" w:rsidRDefault="000E7542">
      <w:pPr>
        <w:rPr>
          <w:rFonts w:asciiTheme="minorHAnsi" w:hAnsiTheme="minorHAnsi"/>
        </w:rPr>
      </w:pPr>
    </w:p>
    <w:tbl>
      <w:tblPr>
        <w:tblStyle w:val="TableGrid"/>
        <w:tblW w:w="0" w:type="auto"/>
        <w:tblLook w:val="04A0" w:firstRow="1" w:lastRow="0" w:firstColumn="1" w:lastColumn="0" w:noHBand="0" w:noVBand="1"/>
      </w:tblPr>
      <w:tblGrid>
        <w:gridCol w:w="9576"/>
      </w:tblGrid>
      <w:tr w:rsidR="000E7542" w:rsidRPr="00E11DFD" w:rsidTr="000E7542">
        <w:tc>
          <w:tcPr>
            <w:tcW w:w="9576" w:type="dxa"/>
          </w:tcPr>
          <w:p w:rsidR="000E7542" w:rsidRPr="00E11DFD" w:rsidRDefault="008A2848" w:rsidP="00895201">
            <w:pPr>
              <w:rPr>
                <w:rFonts w:asciiTheme="minorHAnsi" w:hAnsiTheme="minorHAnsi" w:cs="Arial"/>
                <w:b/>
                <w:sz w:val="20"/>
                <w:szCs w:val="20"/>
              </w:rPr>
            </w:pPr>
            <w:r>
              <w:rPr>
                <w:rFonts w:asciiTheme="minorHAnsi" w:hAnsiTheme="minorHAnsi" w:cs="Arial"/>
                <w:b/>
                <w:sz w:val="20"/>
                <w:szCs w:val="20"/>
              </w:rPr>
              <w:t xml:space="preserve">Draft </w:t>
            </w:r>
            <w:r w:rsidR="000E7542" w:rsidRPr="00E11DFD">
              <w:rPr>
                <w:rFonts w:asciiTheme="minorHAnsi" w:hAnsiTheme="minorHAnsi" w:cs="Arial"/>
                <w:b/>
                <w:sz w:val="20"/>
                <w:szCs w:val="20"/>
              </w:rPr>
              <w:t>National Fish Habitat Board</w:t>
            </w:r>
            <w:r w:rsidR="007A662F">
              <w:rPr>
                <w:rFonts w:asciiTheme="minorHAnsi" w:hAnsiTheme="minorHAnsi" w:cs="Arial"/>
                <w:b/>
                <w:sz w:val="20"/>
                <w:szCs w:val="20"/>
              </w:rPr>
              <w:t xml:space="preserve"> </w:t>
            </w:r>
            <w:r w:rsidR="00895201">
              <w:rPr>
                <w:rFonts w:asciiTheme="minorHAnsi" w:hAnsiTheme="minorHAnsi" w:cs="Arial"/>
                <w:b/>
                <w:sz w:val="20"/>
                <w:szCs w:val="20"/>
              </w:rPr>
              <w:t>Meeting</w:t>
            </w:r>
            <w:r w:rsidR="00DF1D99">
              <w:rPr>
                <w:rFonts w:asciiTheme="minorHAnsi" w:hAnsiTheme="minorHAnsi" w:cs="Arial"/>
                <w:b/>
                <w:sz w:val="20"/>
                <w:szCs w:val="20"/>
              </w:rPr>
              <w:t xml:space="preserve"> </w:t>
            </w:r>
            <w:r w:rsidR="00B7006C">
              <w:rPr>
                <w:rFonts w:asciiTheme="minorHAnsi" w:hAnsiTheme="minorHAnsi" w:cs="Arial"/>
                <w:b/>
                <w:sz w:val="20"/>
                <w:szCs w:val="20"/>
              </w:rPr>
              <w:t>Summary:</w:t>
            </w:r>
            <w:r w:rsidR="003839BA">
              <w:rPr>
                <w:rFonts w:asciiTheme="minorHAnsi" w:hAnsiTheme="minorHAnsi" w:cs="Arial"/>
                <w:b/>
                <w:sz w:val="20"/>
                <w:szCs w:val="20"/>
              </w:rPr>
              <w:t xml:space="preserve"> </w:t>
            </w:r>
            <w:r w:rsidR="004D63A5">
              <w:rPr>
                <w:rFonts w:asciiTheme="minorHAnsi" w:hAnsiTheme="minorHAnsi" w:cs="Arial"/>
                <w:b/>
                <w:sz w:val="20"/>
                <w:szCs w:val="20"/>
              </w:rPr>
              <w:t>October 26-27</w:t>
            </w:r>
            <w:r w:rsidR="005B106D">
              <w:rPr>
                <w:rFonts w:asciiTheme="minorHAnsi" w:hAnsiTheme="minorHAnsi" w:cs="Arial"/>
                <w:b/>
                <w:sz w:val="20"/>
                <w:szCs w:val="20"/>
              </w:rPr>
              <w:t>,</w:t>
            </w:r>
            <w:r w:rsidR="00B7006C">
              <w:rPr>
                <w:rFonts w:asciiTheme="minorHAnsi" w:hAnsiTheme="minorHAnsi" w:cs="Arial"/>
                <w:b/>
                <w:sz w:val="20"/>
                <w:szCs w:val="20"/>
              </w:rPr>
              <w:t xml:space="preserve"> </w:t>
            </w:r>
            <w:r w:rsidR="0038019A" w:rsidRPr="00E11DFD">
              <w:rPr>
                <w:rFonts w:asciiTheme="minorHAnsi" w:hAnsiTheme="minorHAnsi" w:cs="Arial"/>
                <w:b/>
                <w:sz w:val="20"/>
                <w:szCs w:val="20"/>
              </w:rPr>
              <w:t>201</w:t>
            </w:r>
            <w:r w:rsidR="005B106D">
              <w:rPr>
                <w:rFonts w:asciiTheme="minorHAnsi" w:hAnsiTheme="minorHAnsi" w:cs="Arial"/>
                <w:b/>
                <w:sz w:val="20"/>
                <w:szCs w:val="20"/>
              </w:rPr>
              <w:t>6</w:t>
            </w:r>
            <w:r w:rsidR="000E7542" w:rsidRPr="00E11DFD">
              <w:rPr>
                <w:rFonts w:asciiTheme="minorHAnsi" w:hAnsiTheme="minorHAnsi" w:cs="Arial"/>
                <w:b/>
                <w:sz w:val="20"/>
                <w:szCs w:val="20"/>
              </w:rPr>
              <w:t xml:space="preserve"> </w:t>
            </w:r>
          </w:p>
        </w:tc>
      </w:tr>
      <w:tr w:rsidR="000E7542" w:rsidRPr="00E11DFD" w:rsidTr="000E7542">
        <w:tc>
          <w:tcPr>
            <w:tcW w:w="9576" w:type="dxa"/>
          </w:tcPr>
          <w:p w:rsidR="000E7542" w:rsidRPr="00E11DFD" w:rsidRDefault="000E7542">
            <w:pPr>
              <w:rPr>
                <w:rFonts w:asciiTheme="minorHAnsi" w:hAnsiTheme="minorHAnsi" w:cs="Arial"/>
                <w:b/>
                <w:sz w:val="20"/>
                <w:szCs w:val="20"/>
              </w:rPr>
            </w:pPr>
            <w:r w:rsidRPr="00E11DFD">
              <w:rPr>
                <w:rFonts w:asciiTheme="minorHAnsi" w:hAnsiTheme="minorHAnsi" w:cs="Arial"/>
                <w:b/>
                <w:sz w:val="20"/>
                <w:szCs w:val="20"/>
              </w:rPr>
              <w:t>Members present:</w:t>
            </w:r>
            <w:r w:rsidR="00EA74B7">
              <w:rPr>
                <w:rFonts w:asciiTheme="minorHAnsi" w:hAnsiTheme="minorHAnsi" w:cs="Arial"/>
                <w:b/>
                <w:sz w:val="20"/>
                <w:szCs w:val="20"/>
              </w:rPr>
              <w:t xml:space="preserve">                                                   </w:t>
            </w:r>
            <w:r w:rsidR="00EA74B7" w:rsidRPr="00EA74B7">
              <w:rPr>
                <w:rFonts w:asciiTheme="minorHAnsi" w:hAnsiTheme="minorHAnsi" w:cs="Arial"/>
                <w:sz w:val="20"/>
                <w:szCs w:val="20"/>
              </w:rPr>
              <w:t xml:space="preserve">Tom Lang </w:t>
            </w:r>
            <w:r w:rsidR="00EA74B7" w:rsidRPr="00EA74B7">
              <w:rPr>
                <w:rFonts w:asciiTheme="minorHAnsi" w:hAnsiTheme="minorHAnsi" w:cs="Arial"/>
                <w:i/>
                <w:sz w:val="20"/>
                <w:szCs w:val="20"/>
              </w:rPr>
              <w:t>for</w:t>
            </w:r>
            <w:r w:rsidR="00EA74B7" w:rsidRPr="00EA74B7">
              <w:rPr>
                <w:rFonts w:asciiTheme="minorHAnsi" w:hAnsiTheme="minorHAnsi" w:cs="Arial"/>
                <w:sz w:val="20"/>
                <w:szCs w:val="20"/>
              </w:rPr>
              <w:t xml:space="preserve"> Tom Bigford (AFS)</w:t>
            </w:r>
          </w:p>
          <w:p w:rsidR="009208BC" w:rsidRDefault="00CE1945" w:rsidP="00143884">
            <w:pPr>
              <w:rPr>
                <w:rFonts w:asciiTheme="minorHAnsi" w:hAnsiTheme="minorHAnsi" w:cs="Arial"/>
                <w:sz w:val="20"/>
                <w:szCs w:val="20"/>
              </w:rPr>
            </w:pPr>
            <w:r>
              <w:rPr>
                <w:rFonts w:asciiTheme="minorHAnsi" w:hAnsiTheme="minorHAnsi" w:cs="Arial"/>
                <w:sz w:val="20"/>
                <w:szCs w:val="20"/>
              </w:rPr>
              <w:t xml:space="preserve">Peter </w:t>
            </w:r>
            <w:proofErr w:type="spellStart"/>
            <w:r>
              <w:rPr>
                <w:rFonts w:asciiTheme="minorHAnsi" w:hAnsiTheme="minorHAnsi" w:cs="Arial"/>
                <w:sz w:val="20"/>
                <w:szCs w:val="20"/>
              </w:rPr>
              <w:t>Aarrestad</w:t>
            </w:r>
            <w:proofErr w:type="spellEnd"/>
            <w:r w:rsidRPr="00E11DFD">
              <w:rPr>
                <w:rFonts w:asciiTheme="minorHAnsi" w:hAnsiTheme="minorHAnsi" w:cs="Arial"/>
                <w:sz w:val="20"/>
                <w:szCs w:val="20"/>
              </w:rPr>
              <w:t xml:space="preserve"> (NEAFWA</w:t>
            </w:r>
            <w:r>
              <w:rPr>
                <w:rFonts w:asciiTheme="minorHAnsi" w:hAnsiTheme="minorHAnsi" w:cs="Arial"/>
                <w:sz w:val="20"/>
                <w:szCs w:val="20"/>
              </w:rPr>
              <w:t>)</w:t>
            </w:r>
            <w:r w:rsidR="008E6438">
              <w:rPr>
                <w:rFonts w:asciiTheme="minorHAnsi" w:hAnsiTheme="minorHAnsi" w:cs="Arial"/>
                <w:sz w:val="20"/>
                <w:szCs w:val="20"/>
              </w:rPr>
              <w:t xml:space="preserve">                                     </w:t>
            </w:r>
            <w:r w:rsidR="0062099C">
              <w:rPr>
                <w:rFonts w:asciiTheme="minorHAnsi" w:hAnsiTheme="minorHAnsi" w:cs="Arial"/>
                <w:sz w:val="20"/>
                <w:szCs w:val="20"/>
              </w:rPr>
              <w:t>Mike Leonard (ASA)</w:t>
            </w:r>
          </w:p>
          <w:p w:rsidR="008E6438" w:rsidRDefault="008E6438" w:rsidP="00143884">
            <w:pPr>
              <w:rPr>
                <w:rFonts w:asciiTheme="minorHAnsi" w:hAnsiTheme="minorHAnsi" w:cs="Arial"/>
                <w:sz w:val="20"/>
                <w:szCs w:val="20"/>
              </w:rPr>
            </w:pPr>
            <w:r>
              <w:rPr>
                <w:rFonts w:asciiTheme="minorHAnsi" w:hAnsiTheme="minorHAnsi" w:cs="Arial"/>
                <w:sz w:val="20"/>
                <w:szCs w:val="20"/>
              </w:rPr>
              <w:t xml:space="preserve">Stan Allen (PSMFC)                                                   </w:t>
            </w:r>
            <w:r w:rsidR="0062099C">
              <w:rPr>
                <w:rFonts w:asciiTheme="minorHAnsi" w:hAnsiTheme="minorHAnsi" w:cs="Arial"/>
                <w:sz w:val="20"/>
                <w:szCs w:val="20"/>
              </w:rPr>
              <w:t>Ross Melinchuk</w:t>
            </w:r>
            <w:r w:rsidR="0062099C" w:rsidRPr="00E11DFD">
              <w:rPr>
                <w:rFonts w:asciiTheme="minorHAnsi" w:hAnsiTheme="minorHAnsi" w:cs="Arial"/>
                <w:sz w:val="20"/>
                <w:szCs w:val="20"/>
              </w:rPr>
              <w:t xml:space="preserve"> (SEAFWA</w:t>
            </w:r>
            <w:r w:rsidR="0062099C">
              <w:rPr>
                <w:rFonts w:asciiTheme="minorHAnsi" w:hAnsiTheme="minorHAnsi" w:cs="Arial"/>
                <w:sz w:val="20"/>
                <w:szCs w:val="20"/>
              </w:rPr>
              <w:t>)</w:t>
            </w:r>
          </w:p>
          <w:p w:rsidR="00CE1945" w:rsidRDefault="009208BC" w:rsidP="00143884">
            <w:pPr>
              <w:rPr>
                <w:rFonts w:asciiTheme="minorHAnsi" w:hAnsiTheme="minorHAnsi" w:cs="Arial"/>
                <w:sz w:val="20"/>
                <w:szCs w:val="20"/>
              </w:rPr>
            </w:pPr>
            <w:r>
              <w:rPr>
                <w:rFonts w:asciiTheme="minorHAnsi" w:hAnsiTheme="minorHAnsi" w:cs="Arial"/>
                <w:sz w:val="20"/>
                <w:szCs w:val="20"/>
              </w:rPr>
              <w:t>Mike Andrews (TNC)</w:t>
            </w:r>
            <w:r w:rsidR="00CE1945">
              <w:rPr>
                <w:rFonts w:asciiTheme="minorHAnsi" w:hAnsiTheme="minorHAnsi" w:cs="Arial"/>
                <w:sz w:val="20"/>
                <w:szCs w:val="20"/>
              </w:rPr>
              <w:t xml:space="preserve">                                    </w:t>
            </w:r>
            <w:r>
              <w:rPr>
                <w:rFonts w:asciiTheme="minorHAnsi" w:hAnsiTheme="minorHAnsi" w:cs="Arial"/>
                <w:sz w:val="20"/>
                <w:szCs w:val="20"/>
              </w:rPr>
              <w:t xml:space="preserve">  </w:t>
            </w:r>
            <w:r w:rsidR="007D321F">
              <w:rPr>
                <w:rFonts w:asciiTheme="minorHAnsi" w:hAnsiTheme="minorHAnsi" w:cs="Arial"/>
                <w:sz w:val="20"/>
                <w:szCs w:val="20"/>
              </w:rPr>
              <w:t xml:space="preserve">          </w:t>
            </w:r>
            <w:r w:rsidR="0062099C">
              <w:rPr>
                <w:rFonts w:asciiTheme="minorHAnsi" w:hAnsiTheme="minorHAnsi" w:cs="Arial"/>
                <w:sz w:val="20"/>
                <w:szCs w:val="20"/>
              </w:rPr>
              <w:t xml:space="preserve">Bryan Moore </w:t>
            </w:r>
            <w:r w:rsidR="0062099C" w:rsidRPr="004A064B">
              <w:rPr>
                <w:rFonts w:asciiTheme="minorHAnsi" w:hAnsiTheme="minorHAnsi" w:cs="Arial"/>
                <w:i/>
                <w:sz w:val="20"/>
                <w:szCs w:val="20"/>
              </w:rPr>
              <w:t>for</w:t>
            </w:r>
            <w:r w:rsidR="0062099C">
              <w:rPr>
                <w:rFonts w:asciiTheme="minorHAnsi" w:hAnsiTheme="minorHAnsi" w:cs="Arial"/>
                <w:sz w:val="20"/>
                <w:szCs w:val="20"/>
              </w:rPr>
              <w:t xml:space="preserve"> Chris Wood </w:t>
            </w:r>
            <w:r w:rsidR="0062099C" w:rsidRPr="00E11DFD">
              <w:rPr>
                <w:rFonts w:asciiTheme="minorHAnsi" w:hAnsiTheme="minorHAnsi" w:cs="Arial"/>
                <w:sz w:val="20"/>
                <w:szCs w:val="20"/>
              </w:rPr>
              <w:t>(TU)</w:t>
            </w:r>
          </w:p>
          <w:p w:rsidR="00E16E24" w:rsidRDefault="00E16E24" w:rsidP="008E6438">
            <w:pPr>
              <w:rPr>
                <w:rFonts w:asciiTheme="minorHAnsi" w:hAnsiTheme="minorHAnsi" w:cs="Arial"/>
                <w:sz w:val="20"/>
                <w:szCs w:val="20"/>
              </w:rPr>
            </w:pPr>
            <w:r>
              <w:rPr>
                <w:rFonts w:asciiTheme="minorHAnsi" w:hAnsiTheme="minorHAnsi" w:cs="Arial"/>
                <w:sz w:val="20"/>
                <w:szCs w:val="20"/>
              </w:rPr>
              <w:t xml:space="preserve">Doug Beard (USGS)                                                  </w:t>
            </w:r>
            <w:r w:rsidR="002A0B98">
              <w:rPr>
                <w:rFonts w:asciiTheme="minorHAnsi" w:hAnsiTheme="minorHAnsi" w:cs="Arial"/>
                <w:sz w:val="20"/>
                <w:szCs w:val="20"/>
              </w:rPr>
              <w:t xml:space="preserve"> </w:t>
            </w:r>
            <w:r w:rsidR="0062099C" w:rsidRPr="00E11DFD">
              <w:rPr>
                <w:rFonts w:asciiTheme="minorHAnsi" w:hAnsiTheme="minorHAnsi" w:cs="Arial"/>
                <w:sz w:val="20"/>
                <w:szCs w:val="20"/>
              </w:rPr>
              <w:t>Chris Moore (MAFMC</w:t>
            </w:r>
            <w:r w:rsidR="0062099C">
              <w:rPr>
                <w:rFonts w:asciiTheme="minorHAnsi" w:hAnsiTheme="minorHAnsi" w:cs="Arial"/>
                <w:sz w:val="20"/>
                <w:szCs w:val="20"/>
              </w:rPr>
              <w:t>)</w:t>
            </w:r>
          </w:p>
          <w:p w:rsidR="008E6438" w:rsidRDefault="004D63A5" w:rsidP="008E6438">
            <w:pPr>
              <w:rPr>
                <w:rFonts w:asciiTheme="minorHAnsi" w:hAnsiTheme="minorHAnsi" w:cs="Arial"/>
                <w:sz w:val="20"/>
                <w:szCs w:val="20"/>
              </w:rPr>
            </w:pPr>
            <w:r>
              <w:rPr>
                <w:rFonts w:asciiTheme="minorHAnsi" w:hAnsiTheme="minorHAnsi" w:cs="Arial"/>
                <w:sz w:val="20"/>
                <w:szCs w:val="20"/>
              </w:rPr>
              <w:t>Doug Boyd (SBPC)</w:t>
            </w:r>
            <w:r w:rsidRPr="004D63A5">
              <w:rPr>
                <w:rFonts w:asciiTheme="minorHAnsi" w:hAnsiTheme="minorHAnsi" w:cs="Arial"/>
                <w:sz w:val="20"/>
                <w:szCs w:val="20"/>
              </w:rPr>
              <w:t xml:space="preserve"> </w:t>
            </w:r>
            <w:r w:rsidR="008E6438">
              <w:rPr>
                <w:rFonts w:asciiTheme="minorHAnsi" w:hAnsiTheme="minorHAnsi" w:cs="Arial"/>
                <w:sz w:val="20"/>
                <w:szCs w:val="20"/>
              </w:rPr>
              <w:t xml:space="preserve">                                </w:t>
            </w:r>
            <w:r>
              <w:rPr>
                <w:rFonts w:asciiTheme="minorHAnsi" w:hAnsiTheme="minorHAnsi" w:cs="Arial"/>
                <w:sz w:val="20"/>
                <w:szCs w:val="20"/>
              </w:rPr>
              <w:t xml:space="preserve">                    </w:t>
            </w:r>
            <w:r w:rsidR="005F5867" w:rsidRPr="00E11DFD">
              <w:rPr>
                <w:rFonts w:asciiTheme="minorHAnsi" w:hAnsiTheme="minorHAnsi" w:cs="Arial"/>
                <w:sz w:val="20"/>
                <w:szCs w:val="20"/>
              </w:rPr>
              <w:t>Sam Rauch (</w:t>
            </w:r>
            <w:r w:rsidR="005F5867">
              <w:rPr>
                <w:rFonts w:asciiTheme="minorHAnsi" w:hAnsiTheme="minorHAnsi" w:cs="Arial"/>
                <w:sz w:val="20"/>
                <w:szCs w:val="20"/>
              </w:rPr>
              <w:t>NOAA Fisheries</w:t>
            </w:r>
            <w:r w:rsidR="005F5867" w:rsidRPr="00E11DFD">
              <w:rPr>
                <w:rFonts w:asciiTheme="minorHAnsi" w:hAnsiTheme="minorHAnsi" w:cs="Arial"/>
                <w:sz w:val="20"/>
                <w:szCs w:val="20"/>
              </w:rPr>
              <w:t>)</w:t>
            </w:r>
          </w:p>
          <w:p w:rsidR="009208BC" w:rsidRDefault="00E16E24" w:rsidP="009208BC">
            <w:pPr>
              <w:rPr>
                <w:rFonts w:asciiTheme="minorHAnsi" w:hAnsiTheme="minorHAnsi" w:cs="Arial"/>
                <w:sz w:val="20"/>
                <w:szCs w:val="20"/>
              </w:rPr>
            </w:pPr>
            <w:r>
              <w:rPr>
                <w:rFonts w:asciiTheme="minorHAnsi" w:hAnsiTheme="minorHAnsi" w:cs="Arial"/>
                <w:sz w:val="20"/>
                <w:szCs w:val="20"/>
              </w:rPr>
              <w:t xml:space="preserve">Tom </w:t>
            </w:r>
            <w:proofErr w:type="spellStart"/>
            <w:r>
              <w:rPr>
                <w:rFonts w:asciiTheme="minorHAnsi" w:hAnsiTheme="minorHAnsi" w:cs="Arial"/>
                <w:sz w:val="20"/>
                <w:szCs w:val="20"/>
              </w:rPr>
              <w:t>Champeau</w:t>
            </w:r>
            <w:proofErr w:type="spellEnd"/>
            <w:r>
              <w:rPr>
                <w:rFonts w:asciiTheme="minorHAnsi" w:hAnsiTheme="minorHAnsi" w:cs="Arial"/>
                <w:sz w:val="20"/>
                <w:szCs w:val="20"/>
              </w:rPr>
              <w:t xml:space="preserve"> (At-Large State Seat</w:t>
            </w:r>
            <w:r w:rsidR="0062099C">
              <w:rPr>
                <w:rFonts w:asciiTheme="minorHAnsi" w:hAnsiTheme="minorHAnsi" w:cs="Arial"/>
                <w:sz w:val="20"/>
                <w:szCs w:val="20"/>
              </w:rPr>
              <w:t xml:space="preserve">)                  </w:t>
            </w:r>
            <w:r w:rsidR="004D63A5">
              <w:rPr>
                <w:rFonts w:asciiTheme="minorHAnsi" w:hAnsiTheme="minorHAnsi" w:cs="Arial"/>
                <w:sz w:val="20"/>
                <w:szCs w:val="20"/>
              </w:rPr>
              <w:t xml:space="preserve"> Ed Schriever </w:t>
            </w:r>
            <w:r w:rsidR="004D63A5" w:rsidRPr="00E11DFD">
              <w:rPr>
                <w:rFonts w:asciiTheme="minorHAnsi" w:hAnsiTheme="minorHAnsi" w:cs="Arial"/>
                <w:sz w:val="20"/>
                <w:szCs w:val="20"/>
              </w:rPr>
              <w:t>(WAFWA)</w:t>
            </w:r>
          </w:p>
          <w:p w:rsidR="00743F43" w:rsidRDefault="0062099C" w:rsidP="00743F43">
            <w:pPr>
              <w:rPr>
                <w:rFonts w:asciiTheme="minorHAnsi" w:hAnsiTheme="minorHAnsi" w:cs="Arial"/>
                <w:sz w:val="20"/>
                <w:szCs w:val="20"/>
              </w:rPr>
            </w:pPr>
            <w:r>
              <w:rPr>
                <w:rFonts w:asciiTheme="minorHAnsi" w:hAnsiTheme="minorHAnsi" w:cs="Arial"/>
                <w:sz w:val="20"/>
                <w:szCs w:val="20"/>
              </w:rPr>
              <w:t>Ellen Gilinsky (EPA</w:t>
            </w:r>
            <w:r w:rsidR="005F5867">
              <w:rPr>
                <w:rFonts w:asciiTheme="minorHAnsi" w:hAnsiTheme="minorHAnsi" w:cs="Arial"/>
                <w:sz w:val="20"/>
                <w:szCs w:val="20"/>
              </w:rPr>
              <w:t xml:space="preserve">)                                                  </w:t>
            </w:r>
            <w:r>
              <w:rPr>
                <w:rFonts w:asciiTheme="minorHAnsi" w:hAnsiTheme="minorHAnsi" w:cs="Arial"/>
                <w:sz w:val="20"/>
                <w:szCs w:val="20"/>
              </w:rPr>
              <w:t xml:space="preserve"> </w:t>
            </w:r>
            <w:r w:rsidR="004D63A5" w:rsidRPr="004D63A5">
              <w:rPr>
                <w:rFonts w:asciiTheme="minorHAnsi" w:hAnsiTheme="minorHAnsi" w:cs="Arial"/>
                <w:sz w:val="20"/>
                <w:szCs w:val="20"/>
              </w:rPr>
              <w:t>Dan Shively for Rob Harper (USFS)</w:t>
            </w:r>
            <w:r>
              <w:rPr>
                <w:rFonts w:asciiTheme="minorHAnsi" w:hAnsiTheme="minorHAnsi" w:cs="Arial"/>
                <w:sz w:val="20"/>
                <w:szCs w:val="20"/>
              </w:rPr>
              <w:t xml:space="preserve">                                                                                                                                                        </w:t>
            </w:r>
            <w:r w:rsidR="00E16E24">
              <w:rPr>
                <w:rFonts w:asciiTheme="minorHAnsi" w:hAnsiTheme="minorHAnsi" w:cs="Arial"/>
                <w:sz w:val="20"/>
                <w:szCs w:val="20"/>
              </w:rPr>
              <w:t xml:space="preserve">                                                                 </w:t>
            </w:r>
          </w:p>
          <w:p w:rsidR="0062099C" w:rsidRDefault="0062099C" w:rsidP="0062099C">
            <w:pPr>
              <w:rPr>
                <w:rFonts w:asciiTheme="minorHAnsi" w:hAnsiTheme="minorHAnsi" w:cs="Arial"/>
                <w:sz w:val="20"/>
                <w:szCs w:val="20"/>
              </w:rPr>
            </w:pPr>
            <w:r w:rsidRPr="00E11DFD">
              <w:rPr>
                <w:rFonts w:asciiTheme="minorHAnsi" w:hAnsiTheme="minorHAnsi" w:cs="Arial"/>
                <w:sz w:val="20"/>
                <w:szCs w:val="20"/>
              </w:rPr>
              <w:t>David Hoskins</w:t>
            </w:r>
            <w:r>
              <w:rPr>
                <w:rFonts w:asciiTheme="minorHAnsi" w:hAnsiTheme="minorHAnsi" w:cs="Arial"/>
                <w:sz w:val="20"/>
                <w:szCs w:val="20"/>
              </w:rPr>
              <w:t xml:space="preserve"> </w:t>
            </w:r>
            <w:r w:rsidRPr="007A662F">
              <w:rPr>
                <w:rFonts w:asciiTheme="minorHAnsi" w:hAnsiTheme="minorHAnsi" w:cs="Arial"/>
                <w:i/>
                <w:sz w:val="20"/>
                <w:szCs w:val="20"/>
              </w:rPr>
              <w:t>for</w:t>
            </w:r>
            <w:r>
              <w:rPr>
                <w:rFonts w:asciiTheme="minorHAnsi" w:hAnsiTheme="minorHAnsi" w:cs="Arial"/>
                <w:sz w:val="20"/>
                <w:szCs w:val="20"/>
              </w:rPr>
              <w:t xml:space="preserve"> Dan Ashe</w:t>
            </w:r>
            <w:r w:rsidRPr="00E11DFD">
              <w:rPr>
                <w:rFonts w:asciiTheme="minorHAnsi" w:hAnsiTheme="minorHAnsi" w:cs="Arial"/>
                <w:sz w:val="20"/>
                <w:szCs w:val="20"/>
              </w:rPr>
              <w:t xml:space="preserve"> (</w:t>
            </w:r>
            <w:r>
              <w:rPr>
                <w:rFonts w:asciiTheme="minorHAnsi" w:hAnsiTheme="minorHAnsi" w:cs="Arial"/>
                <w:sz w:val="20"/>
                <w:szCs w:val="20"/>
              </w:rPr>
              <w:t>US</w:t>
            </w:r>
            <w:r w:rsidRPr="00E11DFD">
              <w:rPr>
                <w:rFonts w:asciiTheme="minorHAnsi" w:hAnsiTheme="minorHAnsi" w:cs="Arial"/>
                <w:sz w:val="20"/>
                <w:szCs w:val="20"/>
              </w:rPr>
              <w:t xml:space="preserve">FWS) </w:t>
            </w:r>
            <w:r w:rsidR="004D63A5">
              <w:rPr>
                <w:rFonts w:asciiTheme="minorHAnsi" w:hAnsiTheme="minorHAnsi" w:cs="Arial"/>
                <w:sz w:val="20"/>
                <w:szCs w:val="20"/>
              </w:rPr>
              <w:t xml:space="preserve">                   </w:t>
            </w:r>
            <w:r w:rsidR="004D63A5" w:rsidRPr="004D63A5">
              <w:rPr>
                <w:rFonts w:asciiTheme="minorHAnsi" w:hAnsiTheme="minorHAnsi" w:cs="Arial"/>
                <w:b/>
                <w:sz w:val="20"/>
                <w:szCs w:val="20"/>
              </w:rPr>
              <w:t>By Phone:</w:t>
            </w:r>
            <w:r w:rsidR="004D63A5">
              <w:rPr>
                <w:rFonts w:asciiTheme="minorHAnsi" w:hAnsiTheme="minorHAnsi" w:cs="Arial"/>
                <w:sz w:val="20"/>
                <w:szCs w:val="20"/>
              </w:rPr>
              <w:t xml:space="preserve"> </w:t>
            </w:r>
            <w:r w:rsidR="004D63A5" w:rsidRPr="004D63A5">
              <w:rPr>
                <w:rFonts w:asciiTheme="minorHAnsi" w:hAnsiTheme="minorHAnsi" w:cs="Arial"/>
                <w:sz w:val="20"/>
                <w:szCs w:val="20"/>
              </w:rPr>
              <w:t xml:space="preserve">Tom Bigford (AFS) </w:t>
            </w:r>
          </w:p>
          <w:p w:rsidR="009208BC" w:rsidRPr="00E11DFD" w:rsidRDefault="009208BC" w:rsidP="0062099C">
            <w:pPr>
              <w:rPr>
                <w:rFonts w:asciiTheme="minorHAnsi" w:hAnsiTheme="minorHAnsi" w:cs="Arial"/>
                <w:sz w:val="20"/>
                <w:szCs w:val="20"/>
              </w:rPr>
            </w:pPr>
          </w:p>
        </w:tc>
      </w:tr>
      <w:tr w:rsidR="000E7542" w:rsidRPr="00E11DFD" w:rsidTr="000E7542">
        <w:tc>
          <w:tcPr>
            <w:tcW w:w="9576" w:type="dxa"/>
          </w:tcPr>
          <w:p w:rsidR="007F309E" w:rsidRDefault="006B72D6">
            <w:pPr>
              <w:rPr>
                <w:rFonts w:asciiTheme="minorHAnsi" w:hAnsiTheme="minorHAnsi" w:cs="Arial"/>
                <w:sz w:val="20"/>
                <w:szCs w:val="20"/>
              </w:rPr>
            </w:pPr>
            <w:r w:rsidRPr="00E11DFD">
              <w:rPr>
                <w:rFonts w:asciiTheme="minorHAnsi" w:hAnsiTheme="minorHAnsi" w:cs="Arial"/>
                <w:b/>
                <w:sz w:val="20"/>
                <w:szCs w:val="20"/>
              </w:rPr>
              <w:t>Members absent:</w:t>
            </w:r>
            <w:r w:rsidR="007F309E" w:rsidRPr="00E11DFD">
              <w:rPr>
                <w:rFonts w:asciiTheme="minorHAnsi" w:hAnsiTheme="minorHAnsi" w:cs="Arial"/>
                <w:sz w:val="20"/>
                <w:szCs w:val="20"/>
              </w:rPr>
              <w:t xml:space="preserve"> </w:t>
            </w:r>
          </w:p>
          <w:p w:rsidR="009228EA" w:rsidRDefault="00E16E24" w:rsidP="009228EA">
            <w:pPr>
              <w:rPr>
                <w:rFonts w:asciiTheme="minorHAnsi" w:hAnsiTheme="minorHAnsi" w:cs="Arial"/>
                <w:sz w:val="20"/>
                <w:szCs w:val="20"/>
              </w:rPr>
            </w:pPr>
            <w:r>
              <w:rPr>
                <w:rFonts w:asciiTheme="minorHAnsi" w:hAnsiTheme="minorHAnsi" w:cs="Arial"/>
                <w:sz w:val="20"/>
                <w:szCs w:val="20"/>
              </w:rPr>
              <w:t xml:space="preserve">Whit </w:t>
            </w:r>
            <w:proofErr w:type="spellStart"/>
            <w:r>
              <w:rPr>
                <w:rFonts w:asciiTheme="minorHAnsi" w:hAnsiTheme="minorHAnsi" w:cs="Arial"/>
                <w:sz w:val="20"/>
                <w:szCs w:val="20"/>
              </w:rPr>
              <w:t>Fosburgh</w:t>
            </w:r>
            <w:proofErr w:type="spellEnd"/>
            <w:r>
              <w:rPr>
                <w:rFonts w:asciiTheme="minorHAnsi" w:hAnsiTheme="minorHAnsi" w:cs="Arial"/>
                <w:sz w:val="20"/>
                <w:szCs w:val="20"/>
              </w:rPr>
              <w:t xml:space="preserve"> (TRCP)</w:t>
            </w:r>
            <w:r w:rsidR="0062099C">
              <w:rPr>
                <w:rFonts w:asciiTheme="minorHAnsi" w:hAnsiTheme="minorHAnsi" w:cs="Arial"/>
                <w:sz w:val="20"/>
                <w:szCs w:val="20"/>
              </w:rPr>
              <w:t>,</w:t>
            </w:r>
            <w:r>
              <w:rPr>
                <w:rFonts w:asciiTheme="minorHAnsi" w:hAnsiTheme="minorHAnsi" w:cs="Arial"/>
                <w:sz w:val="20"/>
                <w:szCs w:val="20"/>
              </w:rPr>
              <w:t xml:space="preserve"> </w:t>
            </w:r>
            <w:r w:rsidR="0062099C">
              <w:rPr>
                <w:rFonts w:asciiTheme="minorHAnsi" w:hAnsiTheme="minorHAnsi" w:cs="Arial"/>
                <w:sz w:val="20"/>
                <w:szCs w:val="20"/>
              </w:rPr>
              <w:t xml:space="preserve">Kelley Myers (MAFWA), </w:t>
            </w:r>
            <w:r w:rsidR="0062099C" w:rsidRPr="00E11DFD">
              <w:rPr>
                <w:rFonts w:asciiTheme="minorHAnsi" w:hAnsiTheme="minorHAnsi" w:cs="Arial"/>
                <w:sz w:val="20"/>
                <w:szCs w:val="20"/>
              </w:rPr>
              <w:t>Ron Regan (AFWA)</w:t>
            </w:r>
            <w:r w:rsidR="0062099C">
              <w:rPr>
                <w:rFonts w:asciiTheme="minorHAnsi" w:hAnsiTheme="minorHAnsi" w:cs="Arial"/>
                <w:sz w:val="20"/>
                <w:szCs w:val="20"/>
              </w:rPr>
              <w:t xml:space="preserve">, </w:t>
            </w:r>
            <w:r w:rsidR="00743F43">
              <w:rPr>
                <w:rFonts w:asciiTheme="minorHAnsi" w:hAnsiTheme="minorHAnsi" w:cs="Arial"/>
                <w:sz w:val="20"/>
                <w:szCs w:val="20"/>
              </w:rPr>
              <w:t>Ron Skates (NAWS)</w:t>
            </w:r>
            <w:r w:rsidR="004D63A5">
              <w:rPr>
                <w:rFonts w:asciiTheme="minorHAnsi" w:hAnsiTheme="minorHAnsi" w:cs="Arial"/>
                <w:sz w:val="20"/>
                <w:szCs w:val="20"/>
              </w:rPr>
              <w:t>,</w:t>
            </w:r>
            <w:r w:rsidR="006160DA">
              <w:rPr>
                <w:rFonts w:asciiTheme="minorHAnsi" w:hAnsiTheme="minorHAnsi" w:cs="Arial"/>
                <w:sz w:val="20"/>
                <w:szCs w:val="20"/>
              </w:rPr>
              <w:t xml:space="preserve"> </w:t>
            </w:r>
            <w:r w:rsidR="004D63A5">
              <w:rPr>
                <w:rFonts w:asciiTheme="minorHAnsi" w:hAnsiTheme="minorHAnsi" w:cs="Arial"/>
                <w:sz w:val="20"/>
                <w:szCs w:val="20"/>
              </w:rPr>
              <w:t>and Sean Stone (CCA).</w:t>
            </w:r>
          </w:p>
          <w:p w:rsidR="005E4F6A" w:rsidRPr="007A662F" w:rsidRDefault="007A662F" w:rsidP="009208BC">
            <w:pPr>
              <w:rPr>
                <w:rFonts w:asciiTheme="minorHAnsi" w:hAnsiTheme="minorHAnsi" w:cs="Arial"/>
                <w:b/>
                <w:sz w:val="20"/>
                <w:szCs w:val="20"/>
              </w:rPr>
            </w:pPr>
            <w:r>
              <w:rPr>
                <w:rFonts w:asciiTheme="minorHAnsi" w:hAnsiTheme="minorHAnsi" w:cs="Arial"/>
                <w:sz w:val="20"/>
                <w:szCs w:val="20"/>
              </w:rPr>
              <w:t xml:space="preserve">                                               </w:t>
            </w:r>
          </w:p>
        </w:tc>
      </w:tr>
      <w:tr w:rsidR="000E7542" w:rsidRPr="00E11DFD" w:rsidTr="007A2F51">
        <w:tc>
          <w:tcPr>
            <w:tcW w:w="9576" w:type="dxa"/>
            <w:tcBorders>
              <w:bottom w:val="single" w:sz="4" w:space="0" w:color="auto"/>
            </w:tcBorders>
          </w:tcPr>
          <w:p w:rsidR="001B3746" w:rsidRDefault="001B3746" w:rsidP="001B3746">
            <w:pPr>
              <w:rPr>
                <w:rFonts w:asciiTheme="minorHAnsi" w:hAnsiTheme="minorHAnsi" w:cs="Arial"/>
                <w:b/>
                <w:sz w:val="20"/>
                <w:szCs w:val="20"/>
              </w:rPr>
            </w:pPr>
            <w:r w:rsidRPr="001B3746">
              <w:rPr>
                <w:rFonts w:asciiTheme="minorHAnsi" w:hAnsiTheme="minorHAnsi" w:cs="Arial"/>
                <w:b/>
                <w:sz w:val="20"/>
                <w:szCs w:val="20"/>
              </w:rPr>
              <w:t xml:space="preserve">Approved by </w:t>
            </w:r>
            <w:r w:rsidR="00224706">
              <w:rPr>
                <w:rFonts w:asciiTheme="minorHAnsi" w:hAnsiTheme="minorHAnsi" w:cs="Arial"/>
                <w:b/>
                <w:sz w:val="20"/>
                <w:szCs w:val="20"/>
              </w:rPr>
              <w:t>consensus</w:t>
            </w:r>
            <w:r w:rsidRPr="001B3746">
              <w:rPr>
                <w:rFonts w:asciiTheme="minorHAnsi" w:hAnsiTheme="minorHAnsi" w:cs="Arial"/>
                <w:b/>
                <w:sz w:val="20"/>
                <w:szCs w:val="20"/>
              </w:rPr>
              <w:t>:</w:t>
            </w:r>
          </w:p>
          <w:p w:rsidR="009D32EC" w:rsidRPr="009D32EC" w:rsidRDefault="009D32EC" w:rsidP="009D32EC">
            <w:pPr>
              <w:pStyle w:val="ListParagraph"/>
              <w:numPr>
                <w:ilvl w:val="0"/>
                <w:numId w:val="34"/>
              </w:numPr>
              <w:rPr>
                <w:rFonts w:asciiTheme="minorHAnsi" w:hAnsiTheme="minorHAnsi" w:cs="Arial"/>
                <w:sz w:val="20"/>
                <w:szCs w:val="20"/>
              </w:rPr>
            </w:pPr>
            <w:r w:rsidRPr="009D32EC">
              <w:rPr>
                <w:rFonts w:asciiTheme="minorHAnsi" w:hAnsiTheme="minorHAnsi" w:cs="Arial"/>
                <w:sz w:val="20"/>
                <w:szCs w:val="20"/>
              </w:rPr>
              <w:t>October Board meeting agenda</w:t>
            </w:r>
          </w:p>
          <w:p w:rsidR="009D32EC" w:rsidRDefault="009D32EC" w:rsidP="009D32EC">
            <w:pPr>
              <w:pStyle w:val="ListParagraph"/>
              <w:numPr>
                <w:ilvl w:val="0"/>
                <w:numId w:val="34"/>
              </w:numPr>
              <w:rPr>
                <w:rFonts w:asciiTheme="minorHAnsi" w:hAnsiTheme="minorHAnsi" w:cs="Arial"/>
                <w:sz w:val="20"/>
                <w:szCs w:val="20"/>
              </w:rPr>
            </w:pPr>
            <w:r w:rsidRPr="009D32EC">
              <w:rPr>
                <w:rFonts w:asciiTheme="minorHAnsi" w:hAnsiTheme="minorHAnsi" w:cs="Arial"/>
                <w:sz w:val="20"/>
                <w:szCs w:val="20"/>
              </w:rPr>
              <w:t>June Board meeting summary</w:t>
            </w:r>
          </w:p>
          <w:p w:rsidR="009D32EC" w:rsidRPr="009D32EC" w:rsidRDefault="009D32EC" w:rsidP="009D32EC">
            <w:pPr>
              <w:rPr>
                <w:rFonts w:asciiTheme="minorHAnsi" w:hAnsiTheme="minorHAnsi" w:cs="Arial"/>
                <w:sz w:val="20"/>
                <w:szCs w:val="20"/>
              </w:rPr>
            </w:pPr>
          </w:p>
          <w:p w:rsidR="00224706" w:rsidRDefault="00224706" w:rsidP="001B3746">
            <w:pPr>
              <w:rPr>
                <w:rFonts w:asciiTheme="minorHAnsi" w:hAnsiTheme="minorHAnsi" w:cs="Arial"/>
                <w:b/>
                <w:sz w:val="20"/>
                <w:szCs w:val="20"/>
              </w:rPr>
            </w:pPr>
            <w:r>
              <w:rPr>
                <w:rFonts w:asciiTheme="minorHAnsi" w:hAnsiTheme="minorHAnsi" w:cs="Arial"/>
                <w:b/>
                <w:sz w:val="20"/>
                <w:szCs w:val="20"/>
              </w:rPr>
              <w:t>Approved by motion:</w:t>
            </w:r>
          </w:p>
          <w:p w:rsidR="00CF72B8" w:rsidRPr="006079E0" w:rsidRDefault="00CF72B8" w:rsidP="00CF72B8">
            <w:pPr>
              <w:pStyle w:val="ListParagraph"/>
              <w:numPr>
                <w:ilvl w:val="0"/>
                <w:numId w:val="31"/>
              </w:numPr>
              <w:rPr>
                <w:rFonts w:asciiTheme="minorHAnsi" w:hAnsiTheme="minorHAnsi" w:cs="Arial"/>
                <w:sz w:val="20"/>
                <w:szCs w:val="20"/>
              </w:rPr>
            </w:pPr>
            <w:r w:rsidRPr="006079E0">
              <w:rPr>
                <w:rFonts w:asciiTheme="minorHAnsi" w:hAnsiTheme="minorHAnsi" w:cs="Arial"/>
                <w:sz w:val="20"/>
                <w:szCs w:val="20"/>
              </w:rPr>
              <w:t xml:space="preserve">Chris Moore moves to </w:t>
            </w:r>
            <w:r w:rsidR="006079E0" w:rsidRPr="006079E0">
              <w:rPr>
                <w:rFonts w:asciiTheme="minorHAnsi" w:hAnsiTheme="minorHAnsi" w:cs="Arial"/>
                <w:sz w:val="20"/>
                <w:szCs w:val="20"/>
              </w:rPr>
              <w:t xml:space="preserve">task the Science and Data Committee to work with </w:t>
            </w:r>
            <w:r w:rsidR="001863AF">
              <w:rPr>
                <w:rFonts w:asciiTheme="minorHAnsi" w:hAnsiTheme="minorHAnsi" w:cs="Arial"/>
                <w:sz w:val="20"/>
                <w:szCs w:val="20"/>
              </w:rPr>
              <w:t>partnerships</w:t>
            </w:r>
            <w:r w:rsidR="006079E0" w:rsidRPr="006079E0">
              <w:rPr>
                <w:rFonts w:asciiTheme="minorHAnsi" w:hAnsiTheme="minorHAnsi" w:cs="Arial"/>
                <w:sz w:val="20"/>
                <w:szCs w:val="20"/>
              </w:rPr>
              <w:t xml:space="preserve"> to clearly identify the purpose and the need for the national assessment for consideration of the Board at its next meeting in March</w:t>
            </w:r>
            <w:r w:rsidR="004B1878" w:rsidRPr="006079E0">
              <w:rPr>
                <w:rFonts w:asciiTheme="minorHAnsi" w:hAnsiTheme="minorHAnsi" w:cs="Arial"/>
                <w:sz w:val="20"/>
                <w:szCs w:val="20"/>
              </w:rPr>
              <w:t xml:space="preserve">; seconded by </w:t>
            </w:r>
            <w:r w:rsidR="006079E0" w:rsidRPr="006079E0">
              <w:rPr>
                <w:rFonts w:asciiTheme="minorHAnsi" w:hAnsiTheme="minorHAnsi" w:cs="Arial"/>
                <w:sz w:val="20"/>
                <w:szCs w:val="20"/>
              </w:rPr>
              <w:t>Doug</w:t>
            </w:r>
            <w:r w:rsidR="004B1878" w:rsidRPr="006079E0">
              <w:rPr>
                <w:rFonts w:asciiTheme="minorHAnsi" w:hAnsiTheme="minorHAnsi" w:cs="Arial"/>
                <w:sz w:val="20"/>
                <w:szCs w:val="20"/>
              </w:rPr>
              <w:t xml:space="preserve"> </w:t>
            </w:r>
            <w:r w:rsidR="006079E0" w:rsidRPr="006079E0">
              <w:rPr>
                <w:rFonts w:asciiTheme="minorHAnsi" w:hAnsiTheme="minorHAnsi" w:cs="Arial"/>
                <w:sz w:val="20"/>
                <w:szCs w:val="20"/>
              </w:rPr>
              <w:t>Beard</w:t>
            </w:r>
            <w:r w:rsidR="004B1878" w:rsidRPr="006079E0">
              <w:rPr>
                <w:rFonts w:asciiTheme="minorHAnsi" w:hAnsiTheme="minorHAnsi" w:cs="Arial"/>
                <w:sz w:val="20"/>
                <w:szCs w:val="20"/>
              </w:rPr>
              <w:t xml:space="preserve">.  </w:t>
            </w:r>
            <w:r w:rsidR="006079E0" w:rsidRPr="006079E0">
              <w:rPr>
                <w:rFonts w:asciiTheme="minorHAnsi" w:hAnsiTheme="minorHAnsi" w:cs="Arial"/>
                <w:sz w:val="20"/>
                <w:szCs w:val="20"/>
              </w:rPr>
              <w:t xml:space="preserve">Discussion occurs, but no changes to the motion are made. </w:t>
            </w:r>
            <w:r w:rsidR="004B1878" w:rsidRPr="006079E0">
              <w:rPr>
                <w:rFonts w:asciiTheme="minorHAnsi" w:hAnsiTheme="minorHAnsi" w:cs="Arial"/>
                <w:sz w:val="20"/>
                <w:szCs w:val="20"/>
              </w:rPr>
              <w:t>No opposition noted</w:t>
            </w:r>
            <w:r w:rsidRPr="006079E0">
              <w:rPr>
                <w:rFonts w:asciiTheme="minorHAnsi" w:hAnsiTheme="minorHAnsi" w:cs="Arial"/>
                <w:sz w:val="20"/>
                <w:szCs w:val="20"/>
              </w:rPr>
              <w:t>; motion passes.</w:t>
            </w:r>
          </w:p>
          <w:p w:rsidR="001B3746" w:rsidRPr="006079E0" w:rsidRDefault="001B3746" w:rsidP="006079E0">
            <w:pPr>
              <w:ind w:left="360"/>
              <w:rPr>
                <w:rFonts w:asciiTheme="minorHAnsi" w:hAnsiTheme="minorHAnsi" w:cs="Arial"/>
                <w:sz w:val="20"/>
                <w:szCs w:val="20"/>
              </w:rPr>
            </w:pPr>
          </w:p>
        </w:tc>
      </w:tr>
      <w:tr w:rsidR="000E7542" w:rsidRPr="00E11DFD" w:rsidTr="007A2F51">
        <w:tc>
          <w:tcPr>
            <w:tcW w:w="9576" w:type="dxa"/>
            <w:tcBorders>
              <w:bottom w:val="nil"/>
            </w:tcBorders>
          </w:tcPr>
          <w:p w:rsidR="000E7542" w:rsidRPr="0014241F" w:rsidRDefault="003230FD">
            <w:pPr>
              <w:rPr>
                <w:rFonts w:asciiTheme="minorHAnsi" w:hAnsiTheme="minorHAnsi" w:cs="Arial"/>
                <w:b/>
                <w:sz w:val="20"/>
                <w:szCs w:val="20"/>
              </w:rPr>
            </w:pPr>
            <w:r w:rsidRPr="0014241F">
              <w:rPr>
                <w:rFonts w:asciiTheme="minorHAnsi" w:hAnsiTheme="minorHAnsi" w:cs="Arial"/>
                <w:b/>
                <w:sz w:val="20"/>
                <w:szCs w:val="20"/>
              </w:rPr>
              <w:t>Updates and discussions:</w:t>
            </w:r>
          </w:p>
          <w:p w:rsidR="009F6EED" w:rsidRDefault="009F6EED" w:rsidP="005F7A3A">
            <w:pPr>
              <w:pStyle w:val="ListParagraph"/>
              <w:numPr>
                <w:ilvl w:val="0"/>
                <w:numId w:val="32"/>
              </w:numPr>
              <w:spacing w:after="120"/>
              <w:ind w:left="720"/>
              <w:contextualSpacing w:val="0"/>
              <w:rPr>
                <w:rFonts w:asciiTheme="minorHAnsi" w:hAnsiTheme="minorHAnsi" w:cs="Arial"/>
                <w:sz w:val="20"/>
                <w:szCs w:val="20"/>
                <w:u w:val="single"/>
              </w:rPr>
            </w:pPr>
            <w:r>
              <w:rPr>
                <w:rFonts w:asciiTheme="minorHAnsi" w:hAnsiTheme="minorHAnsi" w:cs="Arial"/>
                <w:sz w:val="20"/>
                <w:szCs w:val="20"/>
                <w:u w:val="single"/>
              </w:rPr>
              <w:t>Welcome</w:t>
            </w:r>
            <w:r>
              <w:rPr>
                <w:rFonts w:asciiTheme="minorHAnsi" w:hAnsiTheme="minorHAnsi" w:cs="Arial"/>
                <w:sz w:val="20"/>
                <w:szCs w:val="20"/>
              </w:rPr>
              <w:t xml:space="preserve"> – </w:t>
            </w:r>
            <w:r w:rsidR="00062AB2" w:rsidRPr="00062AB2">
              <w:rPr>
                <w:rFonts w:asciiTheme="minorHAnsi" w:hAnsiTheme="minorHAnsi" w:cs="Arial"/>
                <w:sz w:val="20"/>
                <w:szCs w:val="20"/>
              </w:rPr>
              <w:t>Florida Fish and Wildlife Conservation</w:t>
            </w:r>
            <w:r w:rsidR="00062AB2">
              <w:rPr>
                <w:rFonts w:asciiTheme="minorHAnsi" w:hAnsiTheme="minorHAnsi" w:cs="Arial"/>
                <w:sz w:val="20"/>
                <w:szCs w:val="20"/>
              </w:rPr>
              <w:t xml:space="preserve"> </w:t>
            </w:r>
            <w:r>
              <w:rPr>
                <w:rFonts w:asciiTheme="minorHAnsi" w:hAnsiTheme="minorHAnsi" w:cs="Arial"/>
                <w:sz w:val="20"/>
                <w:szCs w:val="20"/>
              </w:rPr>
              <w:t xml:space="preserve">Commissioner Bo </w:t>
            </w:r>
            <w:proofErr w:type="spellStart"/>
            <w:r>
              <w:rPr>
                <w:rFonts w:asciiTheme="minorHAnsi" w:hAnsiTheme="minorHAnsi" w:cs="Arial"/>
                <w:sz w:val="20"/>
                <w:szCs w:val="20"/>
              </w:rPr>
              <w:t>Rivard</w:t>
            </w:r>
            <w:proofErr w:type="spellEnd"/>
            <w:r>
              <w:rPr>
                <w:rFonts w:asciiTheme="minorHAnsi" w:hAnsiTheme="minorHAnsi" w:cs="Arial"/>
                <w:sz w:val="20"/>
                <w:szCs w:val="20"/>
              </w:rPr>
              <w:t xml:space="preserve"> welcomed the group to Florida.</w:t>
            </w:r>
          </w:p>
          <w:p w:rsidR="005F7A3A" w:rsidRPr="00E6481A" w:rsidRDefault="005F7A3A" w:rsidP="005F7A3A">
            <w:pPr>
              <w:pStyle w:val="ListParagraph"/>
              <w:numPr>
                <w:ilvl w:val="0"/>
                <w:numId w:val="32"/>
              </w:numPr>
              <w:spacing w:after="120"/>
              <w:ind w:left="720"/>
              <w:contextualSpacing w:val="0"/>
              <w:rPr>
                <w:rFonts w:asciiTheme="minorHAnsi" w:hAnsiTheme="minorHAnsi" w:cs="Arial"/>
                <w:sz w:val="20"/>
                <w:szCs w:val="20"/>
                <w:u w:val="single"/>
              </w:rPr>
            </w:pPr>
            <w:r w:rsidRPr="009F6EED">
              <w:rPr>
                <w:rFonts w:asciiTheme="minorHAnsi" w:hAnsiTheme="minorHAnsi" w:cs="Arial"/>
                <w:sz w:val="20"/>
                <w:szCs w:val="20"/>
                <w:u w:val="single"/>
              </w:rPr>
              <w:t>Housekeeping</w:t>
            </w:r>
            <w:r w:rsidRPr="009F6EED">
              <w:rPr>
                <w:rFonts w:asciiTheme="minorHAnsi" w:hAnsiTheme="minorHAnsi" w:cs="Arial"/>
                <w:sz w:val="20"/>
                <w:szCs w:val="20"/>
              </w:rPr>
              <w:t xml:space="preserve"> – It was </w:t>
            </w:r>
            <w:r w:rsidR="00594D65" w:rsidRPr="009F6EED">
              <w:rPr>
                <w:rFonts w:asciiTheme="minorHAnsi" w:hAnsiTheme="minorHAnsi" w:cs="Arial"/>
                <w:sz w:val="20"/>
                <w:szCs w:val="20"/>
              </w:rPr>
              <w:t>made known</w:t>
            </w:r>
            <w:r w:rsidRPr="009F6EED">
              <w:rPr>
                <w:rFonts w:asciiTheme="minorHAnsi" w:hAnsiTheme="minorHAnsi" w:cs="Arial"/>
                <w:sz w:val="20"/>
                <w:szCs w:val="20"/>
              </w:rPr>
              <w:t xml:space="preserve"> that the </w:t>
            </w:r>
            <w:r w:rsidR="009F6EED" w:rsidRPr="009F6EED">
              <w:rPr>
                <w:rFonts w:asciiTheme="minorHAnsi" w:hAnsiTheme="minorHAnsi" w:cs="Arial"/>
                <w:sz w:val="20"/>
                <w:szCs w:val="20"/>
              </w:rPr>
              <w:t>dates of the March</w:t>
            </w:r>
            <w:r w:rsidR="009F6EED">
              <w:rPr>
                <w:rFonts w:asciiTheme="minorHAnsi" w:hAnsiTheme="minorHAnsi" w:cs="Arial"/>
                <w:sz w:val="20"/>
                <w:szCs w:val="20"/>
              </w:rPr>
              <w:t xml:space="preserve"> 2017</w:t>
            </w:r>
            <w:r w:rsidRPr="009F6EED">
              <w:rPr>
                <w:rFonts w:asciiTheme="minorHAnsi" w:hAnsiTheme="minorHAnsi" w:cs="Arial"/>
                <w:sz w:val="20"/>
                <w:szCs w:val="20"/>
              </w:rPr>
              <w:t xml:space="preserve"> </w:t>
            </w:r>
            <w:r w:rsidR="00594D65" w:rsidRPr="009F6EED">
              <w:rPr>
                <w:rFonts w:asciiTheme="minorHAnsi" w:hAnsiTheme="minorHAnsi" w:cs="Arial"/>
                <w:sz w:val="20"/>
                <w:szCs w:val="20"/>
              </w:rPr>
              <w:t xml:space="preserve">Board </w:t>
            </w:r>
            <w:r w:rsidRPr="009F6EED">
              <w:rPr>
                <w:rFonts w:asciiTheme="minorHAnsi" w:hAnsiTheme="minorHAnsi" w:cs="Arial"/>
                <w:sz w:val="20"/>
                <w:szCs w:val="20"/>
              </w:rPr>
              <w:t xml:space="preserve">meeting </w:t>
            </w:r>
            <w:r w:rsidR="009F6EED" w:rsidRPr="009F6EED">
              <w:rPr>
                <w:rFonts w:asciiTheme="minorHAnsi" w:hAnsiTheme="minorHAnsi" w:cs="Arial"/>
                <w:sz w:val="20"/>
                <w:szCs w:val="20"/>
              </w:rPr>
              <w:t xml:space="preserve">may need to be changed due to </w:t>
            </w:r>
            <w:r w:rsidR="009F6EED">
              <w:rPr>
                <w:rFonts w:asciiTheme="minorHAnsi" w:hAnsiTheme="minorHAnsi" w:cs="Arial"/>
                <w:sz w:val="20"/>
                <w:szCs w:val="20"/>
              </w:rPr>
              <w:t>a</w:t>
            </w:r>
            <w:r w:rsidR="009F6EED" w:rsidRPr="009F6EED">
              <w:rPr>
                <w:rFonts w:asciiTheme="minorHAnsi" w:hAnsiTheme="minorHAnsi" w:cs="Arial"/>
                <w:sz w:val="20"/>
                <w:szCs w:val="20"/>
              </w:rPr>
              <w:t xml:space="preserve"> conflicting AFWA meeting, and that a Doodle poll was forthcoming. </w:t>
            </w:r>
            <w:r w:rsidR="009F6EED">
              <w:rPr>
                <w:rFonts w:asciiTheme="minorHAnsi" w:hAnsiTheme="minorHAnsi" w:cs="Arial"/>
                <w:sz w:val="20"/>
                <w:szCs w:val="20"/>
              </w:rPr>
              <w:t>It was noted that the preliminary location for the October 2017 meeting is South Dakota and d</w:t>
            </w:r>
            <w:r w:rsidR="009F6EED" w:rsidRPr="009F6EED">
              <w:rPr>
                <w:rFonts w:asciiTheme="minorHAnsi" w:hAnsiTheme="minorHAnsi" w:cs="Arial"/>
                <w:sz w:val="20"/>
                <w:szCs w:val="20"/>
              </w:rPr>
              <w:t xml:space="preserve">iscussion of potential 2018 </w:t>
            </w:r>
            <w:r w:rsidR="009F6EED" w:rsidRPr="00E6481A">
              <w:rPr>
                <w:rFonts w:asciiTheme="minorHAnsi" w:hAnsiTheme="minorHAnsi" w:cs="Arial"/>
                <w:sz w:val="20"/>
                <w:szCs w:val="20"/>
              </w:rPr>
              <w:t>locations included Texas -- Big Bend or hill country.</w:t>
            </w:r>
          </w:p>
          <w:p w:rsidR="00E6481A" w:rsidRPr="00E6481A" w:rsidRDefault="00FC525F" w:rsidP="00F95D8E">
            <w:pPr>
              <w:pStyle w:val="ListParagraph"/>
              <w:numPr>
                <w:ilvl w:val="0"/>
                <w:numId w:val="9"/>
              </w:numPr>
              <w:spacing w:after="120"/>
              <w:ind w:left="720"/>
              <w:contextualSpacing w:val="0"/>
              <w:rPr>
                <w:rFonts w:asciiTheme="minorHAnsi" w:hAnsiTheme="minorHAnsi" w:cs="Arial"/>
                <w:sz w:val="20"/>
                <w:szCs w:val="20"/>
                <w:u w:val="single"/>
              </w:rPr>
            </w:pPr>
            <w:r w:rsidRPr="00E6481A">
              <w:rPr>
                <w:rFonts w:asciiTheme="minorHAnsi" w:hAnsiTheme="minorHAnsi" w:cs="Arial"/>
                <w:sz w:val="20"/>
                <w:szCs w:val="20"/>
                <w:u w:val="single"/>
              </w:rPr>
              <w:t>Joint Science and Data Committee and Fish Habitat Partnership Workshop Report</w:t>
            </w:r>
            <w:r w:rsidR="008B008D" w:rsidRPr="00E6481A">
              <w:rPr>
                <w:rFonts w:asciiTheme="minorHAnsi" w:hAnsiTheme="minorHAnsi" w:cs="Arial"/>
                <w:sz w:val="20"/>
                <w:szCs w:val="20"/>
                <w:u w:val="single"/>
              </w:rPr>
              <w:t xml:space="preserve"> </w:t>
            </w:r>
            <w:r w:rsidRPr="00E6481A">
              <w:rPr>
                <w:rFonts w:asciiTheme="minorHAnsi" w:hAnsiTheme="minorHAnsi" w:cs="Arial"/>
                <w:sz w:val="20"/>
                <w:szCs w:val="20"/>
              </w:rPr>
              <w:t>–</w:t>
            </w:r>
            <w:r w:rsidR="008B008D" w:rsidRPr="00E6481A">
              <w:rPr>
                <w:rFonts w:asciiTheme="minorHAnsi" w:hAnsiTheme="minorHAnsi" w:cs="Arial"/>
                <w:sz w:val="20"/>
                <w:szCs w:val="20"/>
              </w:rPr>
              <w:t xml:space="preserve"> </w:t>
            </w:r>
            <w:r w:rsidRPr="00E6481A">
              <w:rPr>
                <w:rFonts w:asciiTheme="minorHAnsi" w:hAnsiTheme="minorHAnsi" w:cs="Arial"/>
                <w:sz w:val="20"/>
                <w:szCs w:val="20"/>
              </w:rPr>
              <w:t>A representative of the Board’s Science and Data Committee and a Fish Habitat Partnership representative each provided report</w:t>
            </w:r>
            <w:r w:rsidR="00F15D37" w:rsidRPr="00E6481A">
              <w:rPr>
                <w:rFonts w:asciiTheme="minorHAnsi" w:hAnsiTheme="minorHAnsi" w:cs="Arial"/>
                <w:sz w:val="20"/>
                <w:szCs w:val="20"/>
              </w:rPr>
              <w:t>s</w:t>
            </w:r>
            <w:r w:rsidRPr="00E6481A">
              <w:rPr>
                <w:rFonts w:asciiTheme="minorHAnsi" w:hAnsiTheme="minorHAnsi" w:cs="Arial"/>
                <w:sz w:val="20"/>
                <w:szCs w:val="20"/>
              </w:rPr>
              <w:t xml:space="preserve"> of the workshop.  </w:t>
            </w:r>
          </w:p>
          <w:p w:rsidR="00F95D8E" w:rsidRDefault="00FC525F" w:rsidP="00E6481A">
            <w:pPr>
              <w:spacing w:after="120"/>
              <w:ind w:left="720"/>
              <w:rPr>
                <w:rFonts w:asciiTheme="minorHAnsi" w:hAnsiTheme="minorHAnsi" w:cs="Arial"/>
                <w:sz w:val="20"/>
                <w:szCs w:val="20"/>
              </w:rPr>
            </w:pPr>
            <w:r w:rsidRPr="00E6481A">
              <w:rPr>
                <w:rFonts w:asciiTheme="minorHAnsi" w:hAnsiTheme="minorHAnsi" w:cs="Arial"/>
                <w:sz w:val="20"/>
                <w:szCs w:val="20"/>
              </w:rPr>
              <w:t xml:space="preserve">The Science and Data Committee representative </w:t>
            </w:r>
            <w:r w:rsidR="00F15D37" w:rsidRPr="00E6481A">
              <w:rPr>
                <w:rFonts w:asciiTheme="minorHAnsi" w:hAnsiTheme="minorHAnsi" w:cs="Arial"/>
                <w:sz w:val="20"/>
                <w:szCs w:val="20"/>
              </w:rPr>
              <w:t xml:space="preserve">spoke about the </w:t>
            </w:r>
            <w:r w:rsidRPr="00E6481A">
              <w:rPr>
                <w:rFonts w:asciiTheme="minorHAnsi" w:hAnsiTheme="minorHAnsi" w:cs="Arial"/>
                <w:sz w:val="20"/>
                <w:szCs w:val="20"/>
              </w:rPr>
              <w:t xml:space="preserve">National Fish Habitat </w:t>
            </w:r>
            <w:r w:rsidR="00F15D37" w:rsidRPr="00E6481A">
              <w:rPr>
                <w:rFonts w:asciiTheme="minorHAnsi" w:hAnsiTheme="minorHAnsi" w:cs="Arial"/>
                <w:sz w:val="20"/>
                <w:szCs w:val="20"/>
              </w:rPr>
              <w:t xml:space="preserve">Assessment, </w:t>
            </w:r>
            <w:r w:rsidRPr="00E6481A">
              <w:rPr>
                <w:rFonts w:asciiTheme="minorHAnsi" w:hAnsiTheme="minorHAnsi" w:cs="Arial"/>
                <w:sz w:val="20"/>
                <w:szCs w:val="20"/>
              </w:rPr>
              <w:t xml:space="preserve">highlighting that there isn’t anything </w:t>
            </w:r>
            <w:r w:rsidR="00F15D37" w:rsidRPr="00E6481A">
              <w:rPr>
                <w:rFonts w:asciiTheme="minorHAnsi" w:hAnsiTheme="minorHAnsi" w:cs="Arial"/>
                <w:sz w:val="20"/>
                <w:szCs w:val="20"/>
              </w:rPr>
              <w:t>else like it.  He noted the strengths</w:t>
            </w:r>
            <w:r w:rsidR="001C3FBD">
              <w:rPr>
                <w:rFonts w:asciiTheme="minorHAnsi" w:hAnsiTheme="minorHAnsi" w:cs="Arial"/>
                <w:sz w:val="20"/>
                <w:szCs w:val="20"/>
              </w:rPr>
              <w:t xml:space="preserve"> and weaknesses</w:t>
            </w:r>
            <w:r w:rsidR="00F15D37" w:rsidRPr="00E6481A">
              <w:rPr>
                <w:rFonts w:asciiTheme="minorHAnsi" w:hAnsiTheme="minorHAnsi" w:cs="Arial"/>
                <w:sz w:val="20"/>
                <w:szCs w:val="20"/>
              </w:rPr>
              <w:t xml:space="preserve"> of the National Fish Habitat Assessment</w:t>
            </w:r>
            <w:r w:rsidR="001C3FBD">
              <w:rPr>
                <w:rFonts w:asciiTheme="minorHAnsi" w:hAnsiTheme="minorHAnsi" w:cs="Arial"/>
                <w:sz w:val="20"/>
                <w:szCs w:val="20"/>
              </w:rPr>
              <w:t xml:space="preserve"> and</w:t>
            </w:r>
            <w:r w:rsidR="00F15D37" w:rsidRPr="00E6481A">
              <w:rPr>
                <w:rFonts w:asciiTheme="minorHAnsi" w:hAnsiTheme="minorHAnsi" w:cs="Arial"/>
                <w:sz w:val="20"/>
                <w:szCs w:val="20"/>
              </w:rPr>
              <w:t xml:space="preserve"> the uses and results of the assessment</w:t>
            </w:r>
            <w:r w:rsidR="00E6481A" w:rsidRPr="00E6481A">
              <w:rPr>
                <w:rFonts w:asciiTheme="minorHAnsi" w:hAnsiTheme="minorHAnsi" w:cs="Arial"/>
                <w:sz w:val="20"/>
                <w:szCs w:val="20"/>
              </w:rPr>
              <w:t>.</w:t>
            </w:r>
            <w:r w:rsidR="001C3FBD">
              <w:rPr>
                <w:rFonts w:asciiTheme="minorHAnsi" w:hAnsiTheme="minorHAnsi" w:cs="Arial"/>
                <w:sz w:val="20"/>
                <w:szCs w:val="20"/>
              </w:rPr>
              <w:t xml:space="preserve"> </w:t>
            </w:r>
            <w:r w:rsidR="00E6481A" w:rsidRPr="00E6481A">
              <w:rPr>
                <w:rFonts w:asciiTheme="minorHAnsi" w:hAnsiTheme="minorHAnsi" w:cs="Arial"/>
                <w:sz w:val="20"/>
                <w:szCs w:val="20"/>
              </w:rPr>
              <w:t>He note</w:t>
            </w:r>
            <w:r w:rsidR="001C3FBD">
              <w:rPr>
                <w:rFonts w:asciiTheme="minorHAnsi" w:hAnsiTheme="minorHAnsi" w:cs="Arial"/>
                <w:sz w:val="20"/>
                <w:szCs w:val="20"/>
              </w:rPr>
              <w:t>d</w:t>
            </w:r>
            <w:r w:rsidR="00E6481A" w:rsidRPr="00E6481A">
              <w:rPr>
                <w:rFonts w:asciiTheme="minorHAnsi" w:hAnsiTheme="minorHAnsi" w:cs="Arial"/>
                <w:sz w:val="20"/>
                <w:szCs w:val="20"/>
              </w:rPr>
              <w:t xml:space="preserve"> the National Assessment should continue and </w:t>
            </w:r>
            <w:r w:rsidR="001C3FBD">
              <w:rPr>
                <w:rFonts w:asciiTheme="minorHAnsi" w:hAnsiTheme="minorHAnsi" w:cs="Arial"/>
                <w:sz w:val="20"/>
                <w:szCs w:val="20"/>
              </w:rPr>
              <w:t xml:space="preserve">on a time frame no more than 5 years, noting </w:t>
            </w:r>
            <w:r w:rsidR="00E6481A" w:rsidRPr="00E6481A">
              <w:rPr>
                <w:rFonts w:asciiTheme="minorHAnsi" w:hAnsiTheme="minorHAnsi" w:cs="Arial"/>
                <w:sz w:val="20"/>
                <w:szCs w:val="20"/>
              </w:rPr>
              <w:t>that there are no alternatives or substitutes. He note</w:t>
            </w:r>
            <w:r w:rsidR="001C3FBD">
              <w:rPr>
                <w:rFonts w:asciiTheme="minorHAnsi" w:hAnsiTheme="minorHAnsi" w:cs="Arial"/>
                <w:sz w:val="20"/>
                <w:szCs w:val="20"/>
              </w:rPr>
              <w:t>d</w:t>
            </w:r>
            <w:r w:rsidR="00E6481A" w:rsidRPr="00E6481A">
              <w:rPr>
                <w:rFonts w:asciiTheme="minorHAnsi" w:hAnsiTheme="minorHAnsi" w:cs="Arial"/>
                <w:sz w:val="20"/>
                <w:szCs w:val="20"/>
              </w:rPr>
              <w:t xml:space="preserve"> that the key audiences are Congress, the National Fish Habitat Board, and donors.  He note</w:t>
            </w:r>
            <w:r w:rsidR="00E6481A">
              <w:rPr>
                <w:rFonts w:asciiTheme="minorHAnsi" w:hAnsiTheme="minorHAnsi" w:cs="Arial"/>
                <w:sz w:val="20"/>
                <w:szCs w:val="20"/>
              </w:rPr>
              <w:t>d</w:t>
            </w:r>
            <w:r w:rsidR="00E6481A" w:rsidRPr="00E6481A">
              <w:rPr>
                <w:rFonts w:asciiTheme="minorHAnsi" w:hAnsiTheme="minorHAnsi" w:cs="Arial"/>
                <w:sz w:val="20"/>
                <w:szCs w:val="20"/>
              </w:rPr>
              <w:t xml:space="preserve"> process improvements </w:t>
            </w:r>
            <w:r w:rsidR="001C3FBD">
              <w:rPr>
                <w:rFonts w:asciiTheme="minorHAnsi" w:hAnsiTheme="minorHAnsi" w:cs="Arial"/>
                <w:sz w:val="20"/>
                <w:szCs w:val="20"/>
              </w:rPr>
              <w:t>and c</w:t>
            </w:r>
            <w:r w:rsidR="00E6481A">
              <w:rPr>
                <w:rFonts w:asciiTheme="minorHAnsi" w:hAnsiTheme="minorHAnsi" w:cs="Arial"/>
                <w:sz w:val="20"/>
                <w:szCs w:val="20"/>
              </w:rPr>
              <w:t>ommunications and outreach</w:t>
            </w:r>
            <w:r w:rsidR="001C3FBD">
              <w:rPr>
                <w:rFonts w:asciiTheme="minorHAnsi" w:hAnsiTheme="minorHAnsi" w:cs="Arial"/>
                <w:sz w:val="20"/>
                <w:szCs w:val="20"/>
              </w:rPr>
              <w:t xml:space="preserve"> steps and </w:t>
            </w:r>
            <w:r w:rsidR="00E6481A">
              <w:rPr>
                <w:rFonts w:asciiTheme="minorHAnsi" w:hAnsiTheme="minorHAnsi" w:cs="Arial"/>
                <w:sz w:val="20"/>
                <w:szCs w:val="20"/>
              </w:rPr>
              <w:t>noted that the Committee developed a 2015 punch list.</w:t>
            </w:r>
            <w:r w:rsidR="00BF1555">
              <w:rPr>
                <w:rFonts w:asciiTheme="minorHAnsi" w:hAnsiTheme="minorHAnsi" w:cs="Arial"/>
                <w:sz w:val="20"/>
                <w:szCs w:val="20"/>
              </w:rPr>
              <w:t xml:space="preserve"> </w:t>
            </w:r>
          </w:p>
          <w:p w:rsidR="0082134A" w:rsidRPr="0082134A" w:rsidRDefault="0082134A" w:rsidP="0082134A">
            <w:pPr>
              <w:spacing w:after="120"/>
              <w:ind w:left="720"/>
              <w:rPr>
                <w:rFonts w:asciiTheme="minorHAnsi" w:hAnsiTheme="minorHAnsi" w:cs="Arial"/>
                <w:sz w:val="20"/>
                <w:szCs w:val="20"/>
              </w:rPr>
            </w:pPr>
            <w:r w:rsidRPr="0082134A">
              <w:rPr>
                <w:rFonts w:asciiTheme="minorHAnsi" w:hAnsiTheme="minorHAnsi" w:cs="Arial"/>
                <w:sz w:val="20"/>
                <w:szCs w:val="20"/>
              </w:rPr>
              <w:t xml:space="preserve">The FHP representative offered ideas for different potential primary audiences of the National Fish Habitat Assessment, how it might be used, and if FHPs were to use it, what steps would need to be taken or additional information provided, and asked that the Board consider who the target audience is for the National Assessment. The FHP representative noted that the Beyond the Pond Fund was working through </w:t>
            </w:r>
            <w:r w:rsidRPr="0082134A">
              <w:rPr>
                <w:rFonts w:asciiTheme="minorHAnsi" w:hAnsiTheme="minorHAnsi" w:cs="Arial"/>
                <w:sz w:val="20"/>
                <w:szCs w:val="20"/>
              </w:rPr>
              <w:lastRenderedPageBreak/>
              <w:t xml:space="preserve">process and </w:t>
            </w:r>
            <w:r w:rsidR="00583295">
              <w:rPr>
                <w:rFonts w:asciiTheme="minorHAnsi" w:hAnsiTheme="minorHAnsi" w:cs="Arial"/>
                <w:sz w:val="20"/>
                <w:szCs w:val="20"/>
              </w:rPr>
              <w:t>that the FHPs need</w:t>
            </w:r>
            <w:r w:rsidRPr="0082134A">
              <w:rPr>
                <w:rFonts w:asciiTheme="minorHAnsi" w:hAnsiTheme="minorHAnsi" w:cs="Arial"/>
                <w:sz w:val="20"/>
                <w:szCs w:val="20"/>
              </w:rPr>
              <w:t xml:space="preserve"> to </w:t>
            </w:r>
            <w:r w:rsidR="009B27A9">
              <w:rPr>
                <w:rFonts w:asciiTheme="minorHAnsi" w:hAnsiTheme="minorHAnsi" w:cs="Arial"/>
                <w:sz w:val="20"/>
                <w:szCs w:val="20"/>
              </w:rPr>
              <w:t>modify</w:t>
            </w:r>
            <w:r w:rsidRPr="0082134A">
              <w:rPr>
                <w:rFonts w:asciiTheme="minorHAnsi" w:hAnsiTheme="minorHAnsi" w:cs="Arial"/>
                <w:sz w:val="20"/>
                <w:szCs w:val="20"/>
              </w:rPr>
              <w:t xml:space="preserve"> expectations</w:t>
            </w:r>
            <w:r w:rsidR="00583295">
              <w:rPr>
                <w:rFonts w:asciiTheme="minorHAnsi" w:hAnsiTheme="minorHAnsi" w:cs="Arial"/>
                <w:sz w:val="20"/>
                <w:szCs w:val="20"/>
              </w:rPr>
              <w:t xml:space="preserve"> about the role Beyond the Pond</w:t>
            </w:r>
            <w:r w:rsidR="009B27A9">
              <w:rPr>
                <w:rFonts w:asciiTheme="minorHAnsi" w:hAnsiTheme="minorHAnsi" w:cs="Arial"/>
                <w:sz w:val="20"/>
                <w:szCs w:val="20"/>
              </w:rPr>
              <w:t xml:space="preserve"> will play</w:t>
            </w:r>
            <w:r w:rsidR="00583295">
              <w:rPr>
                <w:rFonts w:asciiTheme="minorHAnsi" w:hAnsiTheme="minorHAnsi" w:cs="Arial"/>
                <w:sz w:val="20"/>
                <w:szCs w:val="20"/>
              </w:rPr>
              <w:t xml:space="preserve"> as a fundraiser and bank</w:t>
            </w:r>
            <w:r w:rsidR="00903AD9">
              <w:rPr>
                <w:rFonts w:asciiTheme="minorHAnsi" w:hAnsiTheme="minorHAnsi" w:cs="Arial"/>
                <w:sz w:val="20"/>
                <w:szCs w:val="20"/>
              </w:rPr>
              <w:t xml:space="preserve"> and</w:t>
            </w:r>
            <w:r w:rsidR="00583295">
              <w:rPr>
                <w:rFonts w:asciiTheme="minorHAnsi" w:hAnsiTheme="minorHAnsi" w:cs="Arial"/>
                <w:sz w:val="20"/>
                <w:szCs w:val="20"/>
              </w:rPr>
              <w:t xml:space="preserve"> suggested </w:t>
            </w:r>
            <w:r w:rsidR="009B27A9">
              <w:rPr>
                <w:rFonts w:asciiTheme="minorHAnsi" w:hAnsiTheme="minorHAnsi" w:cs="Arial"/>
                <w:sz w:val="20"/>
                <w:szCs w:val="20"/>
              </w:rPr>
              <w:t>that</w:t>
            </w:r>
            <w:r w:rsidR="00583295">
              <w:rPr>
                <w:rFonts w:asciiTheme="minorHAnsi" w:hAnsiTheme="minorHAnsi" w:cs="Arial"/>
                <w:sz w:val="20"/>
                <w:szCs w:val="20"/>
              </w:rPr>
              <w:t xml:space="preserve"> </w:t>
            </w:r>
            <w:r w:rsidRPr="0082134A">
              <w:rPr>
                <w:rFonts w:asciiTheme="minorHAnsi" w:hAnsiTheme="minorHAnsi" w:cs="Arial"/>
                <w:sz w:val="20"/>
                <w:szCs w:val="20"/>
              </w:rPr>
              <w:t xml:space="preserve">the diversity and time constraints of individual </w:t>
            </w:r>
            <w:r w:rsidR="009B27A9">
              <w:rPr>
                <w:rFonts w:asciiTheme="minorHAnsi" w:hAnsiTheme="minorHAnsi" w:cs="Arial"/>
                <w:sz w:val="20"/>
                <w:szCs w:val="20"/>
              </w:rPr>
              <w:t xml:space="preserve">BOD </w:t>
            </w:r>
            <w:r w:rsidRPr="0082134A">
              <w:rPr>
                <w:rFonts w:asciiTheme="minorHAnsi" w:hAnsiTheme="minorHAnsi" w:cs="Arial"/>
                <w:sz w:val="20"/>
                <w:szCs w:val="20"/>
              </w:rPr>
              <w:t>members</w:t>
            </w:r>
            <w:r w:rsidR="00583295">
              <w:rPr>
                <w:rFonts w:asciiTheme="minorHAnsi" w:hAnsiTheme="minorHAnsi" w:cs="Arial"/>
                <w:sz w:val="20"/>
                <w:szCs w:val="20"/>
              </w:rPr>
              <w:t xml:space="preserve"> be reconsidered</w:t>
            </w:r>
            <w:r w:rsidRPr="0082134A">
              <w:rPr>
                <w:rFonts w:asciiTheme="minorHAnsi" w:hAnsiTheme="minorHAnsi" w:cs="Arial"/>
                <w:sz w:val="20"/>
                <w:szCs w:val="20"/>
              </w:rPr>
              <w:t>. She asked the NFHP Board to act in a leadership role, and for guidance</w:t>
            </w:r>
            <w:r>
              <w:rPr>
                <w:rFonts w:asciiTheme="minorHAnsi" w:hAnsiTheme="minorHAnsi" w:cs="Arial"/>
                <w:sz w:val="20"/>
                <w:szCs w:val="20"/>
              </w:rPr>
              <w:t xml:space="preserve">.  She laid out three </w:t>
            </w:r>
            <w:r w:rsidR="00594BCA">
              <w:rPr>
                <w:rFonts w:asciiTheme="minorHAnsi" w:hAnsiTheme="minorHAnsi" w:cs="Arial"/>
                <w:sz w:val="20"/>
                <w:szCs w:val="20"/>
              </w:rPr>
              <w:t xml:space="preserve">specific </w:t>
            </w:r>
            <w:r>
              <w:rPr>
                <w:rFonts w:asciiTheme="minorHAnsi" w:hAnsiTheme="minorHAnsi" w:cs="Arial"/>
                <w:sz w:val="20"/>
                <w:szCs w:val="20"/>
              </w:rPr>
              <w:t>requests: f</w:t>
            </w:r>
            <w:r w:rsidRPr="0082134A">
              <w:rPr>
                <w:rFonts w:asciiTheme="minorHAnsi" w:hAnsiTheme="minorHAnsi" w:cs="Arial"/>
                <w:sz w:val="20"/>
                <w:szCs w:val="20"/>
              </w:rPr>
              <w:t>ormalize a communication plan between the Science and Data Committee and the Fish Habitat Partnerships</w:t>
            </w:r>
            <w:r>
              <w:rPr>
                <w:rFonts w:asciiTheme="minorHAnsi" w:hAnsiTheme="minorHAnsi" w:cs="Arial"/>
                <w:sz w:val="20"/>
                <w:szCs w:val="20"/>
              </w:rPr>
              <w:t>; a</w:t>
            </w:r>
            <w:r w:rsidRPr="0082134A">
              <w:rPr>
                <w:rFonts w:asciiTheme="minorHAnsi" w:hAnsiTheme="minorHAnsi" w:cs="Arial"/>
                <w:sz w:val="20"/>
                <w:szCs w:val="20"/>
              </w:rPr>
              <w:t xml:space="preserve"> list of contact information for individuals with specific skill set</w:t>
            </w:r>
            <w:r>
              <w:rPr>
                <w:rFonts w:asciiTheme="minorHAnsi" w:hAnsiTheme="minorHAnsi" w:cs="Arial"/>
                <w:sz w:val="20"/>
                <w:szCs w:val="20"/>
              </w:rPr>
              <w:t xml:space="preserve">s including technical and legal; and </w:t>
            </w:r>
            <w:r w:rsidR="009B27A9" w:rsidRPr="0082134A">
              <w:rPr>
                <w:rFonts w:asciiTheme="minorHAnsi" w:hAnsiTheme="minorHAnsi" w:cs="Arial"/>
                <w:sz w:val="20"/>
                <w:szCs w:val="20"/>
              </w:rPr>
              <w:t xml:space="preserve">Beyond the Pond </w:t>
            </w:r>
            <w:r w:rsidRPr="0082134A">
              <w:rPr>
                <w:rFonts w:asciiTheme="minorHAnsi" w:hAnsiTheme="minorHAnsi" w:cs="Arial"/>
                <w:sz w:val="20"/>
                <w:szCs w:val="20"/>
              </w:rPr>
              <w:t>purpose, strategy, timeline, and implementation.</w:t>
            </w:r>
          </w:p>
          <w:p w:rsidR="00366F91" w:rsidRPr="00C50683" w:rsidRDefault="00366F91" w:rsidP="00366F91">
            <w:pPr>
              <w:pStyle w:val="ListParagraph"/>
              <w:numPr>
                <w:ilvl w:val="0"/>
                <w:numId w:val="9"/>
              </w:numPr>
              <w:spacing w:after="120"/>
              <w:ind w:left="720"/>
              <w:contextualSpacing w:val="0"/>
              <w:rPr>
                <w:rFonts w:asciiTheme="minorHAnsi" w:hAnsiTheme="minorHAnsi" w:cs="Arial"/>
                <w:sz w:val="20"/>
                <w:szCs w:val="20"/>
              </w:rPr>
            </w:pPr>
            <w:r w:rsidRPr="00C779EF">
              <w:rPr>
                <w:rFonts w:asciiTheme="minorHAnsi" w:hAnsiTheme="minorHAnsi" w:cs="Arial"/>
                <w:sz w:val="20"/>
                <w:szCs w:val="20"/>
                <w:u w:val="single"/>
              </w:rPr>
              <w:t>National Fish Habitat Assessment</w:t>
            </w:r>
            <w:r w:rsidRPr="00C779EF">
              <w:rPr>
                <w:rFonts w:asciiTheme="minorHAnsi" w:hAnsiTheme="minorHAnsi" w:cs="Arial"/>
                <w:sz w:val="20"/>
                <w:szCs w:val="20"/>
              </w:rPr>
              <w:t xml:space="preserve"> – The Board was provided with an overview of the history of the assessments that have been completed by NFHP including who was involved, why it was developed, when major steps occurred and the funding involved.  </w:t>
            </w:r>
            <w:r>
              <w:rPr>
                <w:rFonts w:asciiTheme="minorHAnsi" w:hAnsiTheme="minorHAnsi" w:cs="Arial"/>
                <w:sz w:val="20"/>
                <w:szCs w:val="20"/>
              </w:rPr>
              <w:t>Why it was developed include</w:t>
            </w:r>
            <w:r w:rsidR="001863AF">
              <w:rPr>
                <w:rFonts w:asciiTheme="minorHAnsi" w:hAnsiTheme="minorHAnsi" w:cs="Arial"/>
                <w:sz w:val="20"/>
                <w:szCs w:val="20"/>
              </w:rPr>
              <w:t>d</w:t>
            </w:r>
            <w:r>
              <w:rPr>
                <w:rFonts w:asciiTheme="minorHAnsi" w:hAnsiTheme="minorHAnsi" w:cs="Arial"/>
                <w:sz w:val="20"/>
                <w:szCs w:val="20"/>
              </w:rPr>
              <w:t xml:space="preserve">: to assist in developing national conservation goals, to establish a spatial framework and data criteria for FHPs, to measure and communicate progress, to advocate policy, to help guide Board member and staff resources, and to help guide resources. </w:t>
            </w:r>
            <w:r w:rsidRPr="00C779EF">
              <w:rPr>
                <w:rFonts w:asciiTheme="minorHAnsi" w:hAnsiTheme="minorHAnsi" w:cs="Arial"/>
                <w:sz w:val="20"/>
                <w:szCs w:val="20"/>
              </w:rPr>
              <w:t xml:space="preserve">Pros and </w:t>
            </w:r>
            <w:r>
              <w:rPr>
                <w:rFonts w:asciiTheme="minorHAnsi" w:hAnsiTheme="minorHAnsi" w:cs="Arial"/>
                <w:sz w:val="20"/>
                <w:szCs w:val="20"/>
              </w:rPr>
              <w:t>c</w:t>
            </w:r>
            <w:r w:rsidRPr="00C779EF">
              <w:rPr>
                <w:rFonts w:asciiTheme="minorHAnsi" w:hAnsiTheme="minorHAnsi" w:cs="Arial"/>
                <w:sz w:val="20"/>
                <w:szCs w:val="20"/>
              </w:rPr>
              <w:t>ons of different</w:t>
            </w:r>
            <w:r>
              <w:rPr>
                <w:rFonts w:asciiTheme="minorHAnsi" w:hAnsiTheme="minorHAnsi" w:cs="Arial"/>
                <w:sz w:val="20"/>
                <w:szCs w:val="20"/>
              </w:rPr>
              <w:t xml:space="preserve"> potential</w:t>
            </w:r>
            <w:r w:rsidRPr="00C779EF">
              <w:rPr>
                <w:rFonts w:asciiTheme="minorHAnsi" w:hAnsiTheme="minorHAnsi" w:cs="Arial"/>
                <w:sz w:val="20"/>
                <w:szCs w:val="20"/>
              </w:rPr>
              <w:t xml:space="preserve"> paths forward were also presented to the Board</w:t>
            </w:r>
            <w:proofErr w:type="gramStart"/>
            <w:r w:rsidRPr="00C779EF">
              <w:rPr>
                <w:rFonts w:asciiTheme="minorHAnsi" w:hAnsiTheme="minorHAnsi" w:cs="Arial"/>
                <w:sz w:val="20"/>
                <w:szCs w:val="20"/>
              </w:rPr>
              <w:t>.</w:t>
            </w:r>
            <w:r w:rsidR="00DB0378">
              <w:rPr>
                <w:rFonts w:asciiTheme="minorHAnsi" w:hAnsiTheme="minorHAnsi" w:cs="Arial"/>
                <w:sz w:val="20"/>
                <w:szCs w:val="20"/>
              </w:rPr>
              <w:t>.</w:t>
            </w:r>
            <w:proofErr w:type="gramEnd"/>
            <w:r w:rsidRPr="00C779EF">
              <w:rPr>
                <w:rFonts w:asciiTheme="minorHAnsi" w:hAnsiTheme="minorHAnsi" w:cs="Arial"/>
                <w:sz w:val="20"/>
                <w:szCs w:val="20"/>
              </w:rPr>
              <w:t xml:space="preserve"> </w:t>
            </w:r>
          </w:p>
          <w:p w:rsidR="004E6A73" w:rsidRPr="004E6A73" w:rsidRDefault="00366F91" w:rsidP="004E6A73">
            <w:pPr>
              <w:pStyle w:val="ListParagraph"/>
              <w:spacing w:after="120"/>
              <w:contextualSpacing w:val="0"/>
              <w:rPr>
                <w:rFonts w:asciiTheme="minorHAnsi" w:hAnsiTheme="minorHAnsi" w:cs="Arial"/>
                <w:sz w:val="20"/>
                <w:szCs w:val="20"/>
              </w:rPr>
            </w:pPr>
            <w:r>
              <w:rPr>
                <w:rFonts w:asciiTheme="minorHAnsi" w:hAnsiTheme="minorHAnsi" w:cs="Arial"/>
                <w:sz w:val="20"/>
                <w:szCs w:val="20"/>
              </w:rPr>
              <w:t>Board discussion center</w:t>
            </w:r>
            <w:r w:rsidR="00770D5A">
              <w:rPr>
                <w:rFonts w:asciiTheme="minorHAnsi" w:hAnsiTheme="minorHAnsi" w:cs="Arial"/>
                <w:sz w:val="20"/>
                <w:szCs w:val="20"/>
              </w:rPr>
              <w:t>ed</w:t>
            </w:r>
            <w:r>
              <w:rPr>
                <w:rFonts w:asciiTheme="minorHAnsi" w:hAnsiTheme="minorHAnsi" w:cs="Arial"/>
                <w:sz w:val="20"/>
                <w:szCs w:val="20"/>
              </w:rPr>
              <w:t xml:space="preserve"> </w:t>
            </w:r>
            <w:proofErr w:type="gramStart"/>
            <w:r>
              <w:rPr>
                <w:rFonts w:asciiTheme="minorHAnsi" w:hAnsiTheme="minorHAnsi" w:cs="Arial"/>
                <w:sz w:val="20"/>
                <w:szCs w:val="20"/>
              </w:rPr>
              <w:t>around</w:t>
            </w:r>
            <w:proofErr w:type="gramEnd"/>
            <w:r>
              <w:rPr>
                <w:rFonts w:asciiTheme="minorHAnsi" w:hAnsiTheme="minorHAnsi" w:cs="Arial"/>
                <w:sz w:val="20"/>
                <w:szCs w:val="20"/>
              </w:rPr>
              <w:t xml:space="preserve"> the </w:t>
            </w:r>
            <w:r w:rsidR="00770D5A">
              <w:rPr>
                <w:rFonts w:asciiTheme="minorHAnsi" w:hAnsiTheme="minorHAnsi" w:cs="Arial"/>
                <w:sz w:val="20"/>
                <w:szCs w:val="20"/>
              </w:rPr>
              <w:t xml:space="preserve">National Assessment </w:t>
            </w:r>
            <w:r>
              <w:rPr>
                <w:rFonts w:asciiTheme="minorHAnsi" w:hAnsiTheme="minorHAnsi" w:cs="Arial"/>
                <w:sz w:val="20"/>
                <w:szCs w:val="20"/>
              </w:rPr>
              <w:t xml:space="preserve">audience, purpose and need, funding, and next steps. </w:t>
            </w:r>
            <w:r w:rsidR="00770D5A">
              <w:rPr>
                <w:rFonts w:asciiTheme="minorHAnsi" w:hAnsiTheme="minorHAnsi" w:cs="Arial"/>
                <w:sz w:val="20"/>
                <w:szCs w:val="20"/>
              </w:rPr>
              <w:t xml:space="preserve">Different audiences were considered including </w:t>
            </w:r>
            <w:r>
              <w:rPr>
                <w:rFonts w:asciiTheme="minorHAnsi" w:hAnsiTheme="minorHAnsi" w:cs="Arial"/>
                <w:sz w:val="20"/>
                <w:szCs w:val="20"/>
              </w:rPr>
              <w:t>FHPs, the Board, Congress, and others, in addition to the different ways in which the assessment is used or not being used. It was noted that the 2015 assessment needs to be rolled out before decisions are made about the future.  A motion to</w:t>
            </w:r>
            <w:r w:rsidRPr="006E4F7D">
              <w:rPr>
                <w:rFonts w:asciiTheme="minorHAnsi" w:hAnsiTheme="minorHAnsi" w:cs="Arial"/>
                <w:sz w:val="20"/>
                <w:szCs w:val="20"/>
              </w:rPr>
              <w:t xml:space="preserve"> task the Science a</w:t>
            </w:r>
            <w:r>
              <w:rPr>
                <w:rFonts w:asciiTheme="minorHAnsi" w:hAnsiTheme="minorHAnsi" w:cs="Arial"/>
                <w:sz w:val="20"/>
                <w:szCs w:val="20"/>
              </w:rPr>
              <w:t>nd Data Committee to work with p</w:t>
            </w:r>
            <w:r w:rsidR="001C4C73">
              <w:rPr>
                <w:rFonts w:asciiTheme="minorHAnsi" w:hAnsiTheme="minorHAnsi" w:cs="Arial"/>
                <w:sz w:val="20"/>
                <w:szCs w:val="20"/>
              </w:rPr>
              <w:t>ar</w:t>
            </w:r>
            <w:r w:rsidRPr="006E4F7D">
              <w:rPr>
                <w:rFonts w:asciiTheme="minorHAnsi" w:hAnsiTheme="minorHAnsi" w:cs="Arial"/>
                <w:sz w:val="20"/>
                <w:szCs w:val="20"/>
              </w:rPr>
              <w:t>t</w:t>
            </w:r>
            <w:r w:rsidR="001C4C73">
              <w:rPr>
                <w:rFonts w:asciiTheme="minorHAnsi" w:hAnsiTheme="minorHAnsi" w:cs="Arial"/>
                <w:sz w:val="20"/>
                <w:szCs w:val="20"/>
              </w:rPr>
              <w:t>n</w:t>
            </w:r>
            <w:r w:rsidRPr="006E4F7D">
              <w:rPr>
                <w:rFonts w:asciiTheme="minorHAnsi" w:hAnsiTheme="minorHAnsi" w:cs="Arial"/>
                <w:sz w:val="20"/>
                <w:szCs w:val="20"/>
              </w:rPr>
              <w:t>erships to clearly identify the purpose and the need for the national assessment for consideration of the Board at its next meeting in March</w:t>
            </w:r>
            <w:r>
              <w:rPr>
                <w:rFonts w:asciiTheme="minorHAnsi" w:hAnsiTheme="minorHAnsi" w:cs="Arial"/>
                <w:sz w:val="20"/>
                <w:szCs w:val="20"/>
              </w:rPr>
              <w:t xml:space="preserve"> was approved</w:t>
            </w:r>
            <w:r w:rsidRPr="006E4F7D">
              <w:rPr>
                <w:rFonts w:asciiTheme="minorHAnsi" w:hAnsiTheme="minorHAnsi" w:cs="Arial"/>
                <w:sz w:val="20"/>
                <w:szCs w:val="20"/>
              </w:rPr>
              <w:t>.</w:t>
            </w:r>
          </w:p>
          <w:p w:rsidR="004E6A73" w:rsidRDefault="004E6A73" w:rsidP="004E6A73">
            <w:pPr>
              <w:pStyle w:val="ListParagraph"/>
              <w:numPr>
                <w:ilvl w:val="0"/>
                <w:numId w:val="9"/>
              </w:numPr>
              <w:spacing w:after="120"/>
              <w:ind w:left="720"/>
              <w:contextualSpacing w:val="0"/>
              <w:rPr>
                <w:rFonts w:asciiTheme="minorHAnsi" w:hAnsiTheme="minorHAnsi" w:cs="Arial"/>
                <w:sz w:val="20"/>
                <w:szCs w:val="20"/>
              </w:rPr>
            </w:pPr>
            <w:r w:rsidRPr="008D4AB9">
              <w:rPr>
                <w:rFonts w:asciiTheme="minorHAnsi" w:hAnsiTheme="minorHAnsi" w:cs="Arial"/>
                <w:sz w:val="20"/>
                <w:szCs w:val="20"/>
                <w:u w:val="single"/>
              </w:rPr>
              <w:t>Document of Interdependence</w:t>
            </w:r>
            <w:r w:rsidRPr="008D4AB9">
              <w:rPr>
                <w:rFonts w:asciiTheme="minorHAnsi" w:hAnsiTheme="minorHAnsi" w:cs="Arial"/>
                <w:sz w:val="20"/>
                <w:szCs w:val="20"/>
              </w:rPr>
              <w:t xml:space="preserve"> – </w:t>
            </w:r>
            <w:r>
              <w:rPr>
                <w:rFonts w:asciiTheme="minorHAnsi" w:hAnsiTheme="minorHAnsi" w:cs="Arial"/>
                <w:sz w:val="20"/>
                <w:szCs w:val="20"/>
              </w:rPr>
              <w:t xml:space="preserve">The Board was informed of the purpose of the document and provided a review of some sections of the document.  It was noted that the document is meant to capture the current relationships -- it is not meant to capture the ideal situation, and it is not meant to change the Bylaws -- but once it is formalized it will set the stage for more conversation. It was clarified that some of the language was pulled from existing documents, such as that referring to the Federal roles, while some language was new, such as that referring to the NGO roles. Several revisions were requested including explicitly including the role of the Action Plan and Tribes in the pyramid figure, fully capturing Federal funding to the Board and FHPs, and including input from the states and Beyond the Pond. </w:t>
            </w:r>
            <w:r w:rsidR="00563D63" w:rsidRPr="00A85BED">
              <w:rPr>
                <w:rFonts w:asciiTheme="minorHAnsi" w:hAnsiTheme="minorHAnsi" w:cs="Arial"/>
                <w:sz w:val="20"/>
                <w:szCs w:val="20"/>
              </w:rPr>
              <w:t>The group also discussed the Board member onboarding process and manual, and the need for a similar process and/or package for new Fish Habitat Partnership coordinators, using this document as a spring board.</w:t>
            </w:r>
          </w:p>
          <w:p w:rsidR="00047258" w:rsidRPr="007A2133" w:rsidRDefault="00047258" w:rsidP="00047258">
            <w:pPr>
              <w:pStyle w:val="ListParagraph"/>
              <w:numPr>
                <w:ilvl w:val="0"/>
                <w:numId w:val="9"/>
              </w:numPr>
              <w:spacing w:after="120"/>
              <w:ind w:left="720"/>
              <w:contextualSpacing w:val="0"/>
              <w:rPr>
                <w:rFonts w:asciiTheme="minorHAnsi" w:hAnsiTheme="minorHAnsi" w:cs="Arial"/>
                <w:sz w:val="20"/>
                <w:szCs w:val="20"/>
              </w:rPr>
            </w:pPr>
            <w:r w:rsidRPr="005F0DF3">
              <w:rPr>
                <w:rFonts w:asciiTheme="minorHAnsi" w:hAnsiTheme="minorHAnsi" w:cs="Arial"/>
                <w:sz w:val="20"/>
                <w:szCs w:val="20"/>
                <w:u w:val="single"/>
              </w:rPr>
              <w:t xml:space="preserve">Multistate Conservation Grant Program </w:t>
            </w:r>
            <w:r>
              <w:rPr>
                <w:rFonts w:asciiTheme="minorHAnsi" w:hAnsiTheme="minorHAnsi" w:cs="Arial"/>
                <w:sz w:val="20"/>
                <w:szCs w:val="20"/>
                <w:u w:val="single"/>
              </w:rPr>
              <w:t xml:space="preserve">(MSCG) </w:t>
            </w:r>
            <w:r w:rsidRPr="005F0DF3">
              <w:rPr>
                <w:rFonts w:asciiTheme="minorHAnsi" w:hAnsiTheme="minorHAnsi" w:cs="Arial"/>
                <w:sz w:val="20"/>
                <w:szCs w:val="20"/>
                <w:u w:val="single"/>
              </w:rPr>
              <w:t>Update</w:t>
            </w:r>
            <w:r>
              <w:rPr>
                <w:rFonts w:asciiTheme="minorHAnsi" w:hAnsiTheme="minorHAnsi" w:cs="Arial"/>
                <w:sz w:val="20"/>
                <w:szCs w:val="20"/>
              </w:rPr>
              <w:t xml:space="preserve"> - </w:t>
            </w:r>
            <w:r w:rsidRPr="005F0DF3">
              <w:rPr>
                <w:rFonts w:asciiTheme="minorHAnsi" w:hAnsiTheme="minorHAnsi" w:cs="Arial"/>
                <w:sz w:val="20"/>
                <w:szCs w:val="20"/>
              </w:rPr>
              <w:t xml:space="preserve">The Board was provided with an overview of the 2017 process and results, as well as a summary of MSCG funding that has gone to FHPs over the last 9 years (please see presentation for details). </w:t>
            </w:r>
            <w:r>
              <w:rPr>
                <w:rFonts w:asciiTheme="minorHAnsi" w:hAnsiTheme="minorHAnsi" w:cs="Arial"/>
                <w:sz w:val="20"/>
                <w:szCs w:val="20"/>
              </w:rPr>
              <w:t xml:space="preserve">The Board discussed the different steps that should be taken in 2018 for NFHP to remain a successful competitor for these </w:t>
            </w:r>
            <w:r w:rsidR="007C548F">
              <w:rPr>
                <w:rFonts w:asciiTheme="minorHAnsi" w:hAnsiTheme="minorHAnsi" w:cs="Arial"/>
                <w:sz w:val="20"/>
                <w:szCs w:val="20"/>
              </w:rPr>
              <w:t xml:space="preserve">highly competitive </w:t>
            </w:r>
            <w:r>
              <w:rPr>
                <w:rFonts w:asciiTheme="minorHAnsi" w:hAnsiTheme="minorHAnsi" w:cs="Arial"/>
                <w:sz w:val="20"/>
                <w:szCs w:val="20"/>
              </w:rPr>
              <w:t xml:space="preserve">funds. </w:t>
            </w:r>
          </w:p>
          <w:p w:rsidR="00F77949" w:rsidRDefault="00F77949" w:rsidP="00F77949">
            <w:pPr>
              <w:pStyle w:val="ListParagraph"/>
              <w:numPr>
                <w:ilvl w:val="0"/>
                <w:numId w:val="9"/>
              </w:numPr>
              <w:ind w:left="720"/>
              <w:rPr>
                <w:rFonts w:asciiTheme="minorHAnsi" w:hAnsiTheme="minorHAnsi" w:cs="Arial"/>
                <w:sz w:val="20"/>
                <w:szCs w:val="20"/>
              </w:rPr>
            </w:pPr>
            <w:r w:rsidRPr="008D3537">
              <w:rPr>
                <w:rFonts w:asciiTheme="minorHAnsi" w:hAnsiTheme="minorHAnsi" w:cs="Arial"/>
                <w:sz w:val="20"/>
                <w:szCs w:val="20"/>
                <w:u w:val="single"/>
              </w:rPr>
              <w:t>Beyond the Pond Fundraising and Marketing</w:t>
            </w:r>
            <w:r w:rsidRPr="008D3537">
              <w:rPr>
                <w:rFonts w:asciiTheme="minorHAnsi" w:hAnsiTheme="minorHAnsi" w:cs="Arial"/>
                <w:sz w:val="20"/>
                <w:szCs w:val="20"/>
              </w:rPr>
              <w:t xml:space="preserve">- Several ideas that Beyond the Pond might want </w:t>
            </w:r>
            <w:r>
              <w:rPr>
                <w:rFonts w:asciiTheme="minorHAnsi" w:hAnsiTheme="minorHAnsi" w:cs="Arial"/>
                <w:sz w:val="20"/>
                <w:szCs w:val="20"/>
              </w:rPr>
              <w:t>to consider taking up were noted, including the following</w:t>
            </w:r>
            <w:r w:rsidRPr="008D3537">
              <w:rPr>
                <w:rFonts w:asciiTheme="minorHAnsi" w:hAnsiTheme="minorHAnsi" w:cs="Arial"/>
                <w:sz w:val="20"/>
                <w:szCs w:val="20"/>
              </w:rPr>
              <w:t>: providing a banking service for FHPs who have a donor that wants to give money consistent with the FHP and NFHP</w:t>
            </w:r>
            <w:r>
              <w:rPr>
                <w:rFonts w:asciiTheme="minorHAnsi" w:hAnsiTheme="minorHAnsi" w:cs="Arial"/>
                <w:sz w:val="20"/>
                <w:szCs w:val="20"/>
              </w:rPr>
              <w:t>,</w:t>
            </w:r>
            <w:r w:rsidRPr="008D3537">
              <w:rPr>
                <w:rFonts w:asciiTheme="minorHAnsi" w:hAnsiTheme="minorHAnsi" w:cs="Arial"/>
                <w:sz w:val="20"/>
                <w:szCs w:val="20"/>
              </w:rPr>
              <w:t xml:space="preserve"> and get a tax deduction; some members of the Beyond the Pond Board of </w:t>
            </w:r>
            <w:r>
              <w:rPr>
                <w:rFonts w:asciiTheme="minorHAnsi" w:hAnsiTheme="minorHAnsi" w:cs="Arial"/>
                <w:sz w:val="20"/>
                <w:szCs w:val="20"/>
              </w:rPr>
              <w:t>D</w:t>
            </w:r>
            <w:r w:rsidRPr="008D3537">
              <w:rPr>
                <w:rFonts w:asciiTheme="minorHAnsi" w:hAnsiTheme="minorHAnsi" w:cs="Arial"/>
                <w:sz w:val="20"/>
                <w:szCs w:val="20"/>
              </w:rPr>
              <w:t xml:space="preserve">irectors </w:t>
            </w:r>
            <w:r>
              <w:rPr>
                <w:rFonts w:asciiTheme="minorHAnsi" w:hAnsiTheme="minorHAnsi" w:cs="Arial"/>
                <w:sz w:val="20"/>
                <w:szCs w:val="20"/>
              </w:rPr>
              <w:t>(BOD)</w:t>
            </w:r>
            <w:r w:rsidRPr="008D3537">
              <w:rPr>
                <w:rFonts w:asciiTheme="minorHAnsi" w:hAnsiTheme="minorHAnsi" w:cs="Arial"/>
                <w:sz w:val="20"/>
                <w:szCs w:val="20"/>
              </w:rPr>
              <w:t xml:space="preserve">might be able to provide training for FHPs if there was a critical mass of interest; </w:t>
            </w:r>
            <w:r>
              <w:rPr>
                <w:rFonts w:asciiTheme="minorHAnsi" w:hAnsiTheme="minorHAnsi" w:cs="Arial"/>
                <w:sz w:val="20"/>
                <w:szCs w:val="20"/>
              </w:rPr>
              <w:t>diversifying the BOD; increas</w:t>
            </w:r>
            <w:r w:rsidR="008478E1">
              <w:rPr>
                <w:rFonts w:asciiTheme="minorHAnsi" w:hAnsiTheme="minorHAnsi" w:cs="Arial"/>
                <w:sz w:val="20"/>
                <w:szCs w:val="20"/>
              </w:rPr>
              <w:t>ing</w:t>
            </w:r>
            <w:r>
              <w:rPr>
                <w:rFonts w:asciiTheme="minorHAnsi" w:hAnsiTheme="minorHAnsi" w:cs="Arial"/>
                <w:sz w:val="20"/>
                <w:szCs w:val="20"/>
              </w:rPr>
              <w:t xml:space="preserve"> the BOD’s executive capabilities; and improving BOD communication with the FHPs.  It was suggested that each FHP identify one potential donor, and then bring a Beyond the Pond BOD member with them to make the pitch.  Securing a couple successes to promote with other potential donors was also suggested.</w:t>
            </w:r>
          </w:p>
          <w:p w:rsidR="00F663E3" w:rsidRPr="00F663E3" w:rsidRDefault="00F663E3" w:rsidP="00F663E3">
            <w:pPr>
              <w:ind w:left="360"/>
              <w:rPr>
                <w:rFonts w:asciiTheme="minorHAnsi" w:hAnsiTheme="minorHAnsi" w:cs="Arial"/>
                <w:sz w:val="20"/>
                <w:szCs w:val="20"/>
              </w:rPr>
            </w:pPr>
          </w:p>
          <w:p w:rsidR="00213C8C" w:rsidRPr="00CF00C0" w:rsidRDefault="00F663E3" w:rsidP="00CF00C0">
            <w:pPr>
              <w:pStyle w:val="ListParagraph"/>
              <w:numPr>
                <w:ilvl w:val="0"/>
                <w:numId w:val="9"/>
              </w:numPr>
              <w:spacing w:after="120"/>
              <w:ind w:left="720"/>
              <w:contextualSpacing w:val="0"/>
              <w:rPr>
                <w:rFonts w:asciiTheme="minorHAnsi" w:hAnsiTheme="minorHAnsi" w:cs="Arial"/>
                <w:sz w:val="20"/>
                <w:szCs w:val="20"/>
                <w:u w:val="single"/>
              </w:rPr>
            </w:pPr>
            <w:r w:rsidRPr="00F663E3">
              <w:rPr>
                <w:rFonts w:asciiTheme="minorHAnsi" w:hAnsiTheme="minorHAnsi" w:cs="Arial"/>
                <w:sz w:val="20"/>
                <w:szCs w:val="20"/>
                <w:u w:val="single"/>
              </w:rPr>
              <w:t>Fishers and Farmers Presentation</w:t>
            </w:r>
            <w:r>
              <w:rPr>
                <w:rFonts w:asciiTheme="minorHAnsi" w:hAnsiTheme="minorHAnsi" w:cs="Arial"/>
                <w:sz w:val="20"/>
                <w:szCs w:val="20"/>
              </w:rPr>
              <w:t xml:space="preserve"> – The Fishers and Farmers coordinator shared highlights of </w:t>
            </w:r>
            <w:r w:rsidR="006D1DBD">
              <w:rPr>
                <w:rFonts w:asciiTheme="minorHAnsi" w:hAnsiTheme="minorHAnsi" w:cs="Arial"/>
                <w:sz w:val="20"/>
                <w:szCs w:val="20"/>
              </w:rPr>
              <w:t>the FHP</w:t>
            </w:r>
            <w:r>
              <w:rPr>
                <w:rFonts w:asciiTheme="minorHAnsi" w:hAnsiTheme="minorHAnsi" w:cs="Arial"/>
                <w:sz w:val="20"/>
                <w:szCs w:val="20"/>
              </w:rPr>
              <w:t xml:space="preserve">s successes including educating farmers in oxbow restoration and the effects of different agriculture techniques on run-off and stream erosion, and building trust with landowners.  The coordinator also shared information with respect to </w:t>
            </w:r>
            <w:r w:rsidR="00D848DD">
              <w:rPr>
                <w:rFonts w:asciiTheme="minorHAnsi" w:hAnsiTheme="minorHAnsi" w:cs="Arial"/>
                <w:sz w:val="20"/>
                <w:szCs w:val="20"/>
              </w:rPr>
              <w:t xml:space="preserve">the importance of </w:t>
            </w:r>
            <w:r>
              <w:rPr>
                <w:rFonts w:asciiTheme="minorHAnsi" w:hAnsiTheme="minorHAnsi" w:cs="Arial"/>
                <w:sz w:val="20"/>
                <w:szCs w:val="20"/>
              </w:rPr>
              <w:t xml:space="preserve">pre- </w:t>
            </w:r>
            <w:r w:rsidR="005E0516">
              <w:rPr>
                <w:rFonts w:asciiTheme="minorHAnsi" w:hAnsiTheme="minorHAnsi" w:cs="Arial"/>
                <w:sz w:val="20"/>
                <w:szCs w:val="20"/>
              </w:rPr>
              <w:t xml:space="preserve">and </w:t>
            </w:r>
            <w:r>
              <w:rPr>
                <w:rFonts w:asciiTheme="minorHAnsi" w:hAnsiTheme="minorHAnsi" w:cs="Arial"/>
                <w:sz w:val="20"/>
                <w:szCs w:val="20"/>
              </w:rPr>
              <w:t xml:space="preserve">post- project </w:t>
            </w:r>
            <w:r w:rsidR="007D34C8">
              <w:rPr>
                <w:rFonts w:asciiTheme="minorHAnsi" w:hAnsiTheme="minorHAnsi" w:cs="Arial"/>
                <w:sz w:val="20"/>
                <w:szCs w:val="20"/>
              </w:rPr>
              <w:t xml:space="preserve">monitoring, the development </w:t>
            </w:r>
            <w:r w:rsidR="00D848DD">
              <w:rPr>
                <w:rFonts w:asciiTheme="minorHAnsi" w:hAnsiTheme="minorHAnsi" w:cs="Arial"/>
                <w:sz w:val="20"/>
                <w:szCs w:val="20"/>
              </w:rPr>
              <w:t>of science products including maps</w:t>
            </w:r>
            <w:r w:rsidR="005E0516">
              <w:rPr>
                <w:rFonts w:asciiTheme="minorHAnsi" w:hAnsiTheme="minorHAnsi" w:cs="Arial"/>
                <w:sz w:val="20"/>
                <w:szCs w:val="20"/>
              </w:rPr>
              <w:t>,</w:t>
            </w:r>
            <w:r w:rsidR="00D848DD">
              <w:rPr>
                <w:rFonts w:asciiTheme="minorHAnsi" w:hAnsiTheme="minorHAnsi" w:cs="Arial"/>
                <w:sz w:val="20"/>
                <w:szCs w:val="20"/>
              </w:rPr>
              <w:t xml:space="preserve"> and</w:t>
            </w:r>
            <w:r w:rsidR="005E0516">
              <w:rPr>
                <w:rFonts w:asciiTheme="minorHAnsi" w:hAnsiTheme="minorHAnsi" w:cs="Arial"/>
                <w:sz w:val="20"/>
                <w:szCs w:val="20"/>
              </w:rPr>
              <w:t xml:space="preserve"> the</w:t>
            </w:r>
            <w:r w:rsidR="00D848DD">
              <w:rPr>
                <w:rFonts w:asciiTheme="minorHAnsi" w:hAnsiTheme="minorHAnsi" w:cs="Arial"/>
                <w:sz w:val="20"/>
                <w:szCs w:val="20"/>
              </w:rPr>
              <w:t xml:space="preserve"> use of different </w:t>
            </w:r>
            <w:r>
              <w:rPr>
                <w:rFonts w:asciiTheme="minorHAnsi" w:hAnsiTheme="minorHAnsi" w:cs="Arial"/>
                <w:sz w:val="20"/>
                <w:szCs w:val="20"/>
              </w:rPr>
              <w:t>habitat assessments</w:t>
            </w:r>
            <w:r w:rsidR="00D848DD">
              <w:rPr>
                <w:rFonts w:asciiTheme="minorHAnsi" w:hAnsiTheme="minorHAnsi" w:cs="Arial"/>
                <w:sz w:val="20"/>
                <w:szCs w:val="20"/>
              </w:rPr>
              <w:t>.</w:t>
            </w:r>
            <w:r>
              <w:rPr>
                <w:rFonts w:asciiTheme="minorHAnsi" w:hAnsiTheme="minorHAnsi" w:cs="Arial"/>
                <w:sz w:val="20"/>
                <w:szCs w:val="20"/>
              </w:rPr>
              <w:t xml:space="preserve"> </w:t>
            </w:r>
          </w:p>
          <w:p w:rsidR="00213C8C" w:rsidRPr="000F2C3A" w:rsidRDefault="00213C8C" w:rsidP="00213C8C">
            <w:pPr>
              <w:pStyle w:val="ListParagraph"/>
              <w:numPr>
                <w:ilvl w:val="0"/>
                <w:numId w:val="9"/>
              </w:numPr>
              <w:spacing w:after="120"/>
              <w:ind w:left="720"/>
              <w:contextualSpacing w:val="0"/>
              <w:rPr>
                <w:rFonts w:asciiTheme="minorHAnsi" w:hAnsiTheme="minorHAnsi" w:cs="Arial"/>
                <w:sz w:val="20"/>
                <w:szCs w:val="20"/>
                <w:u w:val="single"/>
              </w:rPr>
            </w:pPr>
            <w:r>
              <w:rPr>
                <w:rFonts w:asciiTheme="minorHAnsi" w:hAnsiTheme="minorHAnsi" w:cs="Arial"/>
                <w:sz w:val="20"/>
                <w:szCs w:val="20"/>
                <w:u w:val="single"/>
              </w:rPr>
              <w:t>Federal Caucus</w:t>
            </w:r>
            <w:r>
              <w:rPr>
                <w:rFonts w:asciiTheme="minorHAnsi" w:hAnsiTheme="minorHAnsi" w:cs="Arial"/>
                <w:sz w:val="20"/>
                <w:szCs w:val="20"/>
              </w:rPr>
              <w:t xml:space="preserve"> – It was noted that the Federal Caucus was most engaged during the creation of the MOU</w:t>
            </w:r>
            <w:r w:rsidR="005E0516">
              <w:rPr>
                <w:rFonts w:asciiTheme="minorHAnsi" w:hAnsiTheme="minorHAnsi" w:cs="Arial"/>
                <w:sz w:val="20"/>
                <w:szCs w:val="20"/>
              </w:rPr>
              <w:t xml:space="preserve"> (when it had a task before it) </w:t>
            </w:r>
            <w:r>
              <w:rPr>
                <w:rFonts w:asciiTheme="minorHAnsi" w:hAnsiTheme="minorHAnsi" w:cs="Arial"/>
                <w:sz w:val="20"/>
                <w:szCs w:val="20"/>
              </w:rPr>
              <w:t xml:space="preserve">and after this, it met routinely for updates. Suggestions for what the Federal </w:t>
            </w:r>
            <w:r>
              <w:rPr>
                <w:rFonts w:asciiTheme="minorHAnsi" w:hAnsiTheme="minorHAnsi" w:cs="Arial"/>
                <w:sz w:val="20"/>
                <w:szCs w:val="20"/>
              </w:rPr>
              <w:lastRenderedPageBreak/>
              <w:t>agencies could focus on were provided</w:t>
            </w:r>
            <w:r w:rsidR="00296D9A">
              <w:rPr>
                <w:rFonts w:asciiTheme="minorHAnsi" w:hAnsiTheme="minorHAnsi" w:cs="Arial"/>
                <w:sz w:val="20"/>
                <w:szCs w:val="20"/>
              </w:rPr>
              <w:t xml:space="preserve"> by Board members</w:t>
            </w:r>
            <w:r w:rsidR="003E241D">
              <w:rPr>
                <w:rFonts w:asciiTheme="minorHAnsi" w:hAnsiTheme="minorHAnsi" w:cs="Arial"/>
                <w:sz w:val="20"/>
                <w:szCs w:val="20"/>
              </w:rPr>
              <w:t xml:space="preserve"> and i</w:t>
            </w:r>
            <w:r>
              <w:rPr>
                <w:rFonts w:asciiTheme="minorHAnsi" w:hAnsiTheme="minorHAnsi" w:cs="Arial"/>
                <w:sz w:val="20"/>
                <w:szCs w:val="20"/>
              </w:rPr>
              <w:t xml:space="preserve">t was suggested that updates could potentially be provided via email. It was noted that renewal of the MOU should continue to be postponed until January </w:t>
            </w:r>
            <w:r w:rsidR="00296D9A">
              <w:rPr>
                <w:rFonts w:asciiTheme="minorHAnsi" w:hAnsiTheme="minorHAnsi" w:cs="Arial"/>
                <w:sz w:val="20"/>
                <w:szCs w:val="20"/>
              </w:rPr>
              <w:t xml:space="preserve">2017 </w:t>
            </w:r>
            <w:r>
              <w:rPr>
                <w:rFonts w:asciiTheme="minorHAnsi" w:hAnsiTheme="minorHAnsi" w:cs="Arial"/>
                <w:sz w:val="20"/>
                <w:szCs w:val="20"/>
              </w:rPr>
              <w:t xml:space="preserve">and there was discussion regarding whether the MOU should be revised at that point. </w:t>
            </w:r>
            <w:r w:rsidR="00F91B9B" w:rsidRPr="00F91B9B">
              <w:rPr>
                <w:rFonts w:asciiTheme="minorHAnsi" w:hAnsiTheme="minorHAnsi" w:cs="Arial"/>
                <w:sz w:val="20"/>
                <w:szCs w:val="20"/>
              </w:rPr>
              <w:t>It was noted that some agencies are not active at the national level, but are involved at the local level. There was discussion of how to facilitate more agency involvement at the national level such as rotating USDA seats on the NFHP Board and/or adding EPA and USACE to the MOU.</w:t>
            </w:r>
          </w:p>
          <w:p w:rsidR="006C7141" w:rsidRPr="00363071" w:rsidRDefault="006C7141" w:rsidP="006C7141">
            <w:pPr>
              <w:pStyle w:val="ListParagraph"/>
              <w:numPr>
                <w:ilvl w:val="0"/>
                <w:numId w:val="9"/>
              </w:numPr>
              <w:spacing w:after="120"/>
              <w:ind w:left="720"/>
              <w:contextualSpacing w:val="0"/>
              <w:rPr>
                <w:rFonts w:asciiTheme="minorHAnsi" w:hAnsiTheme="minorHAnsi" w:cs="Arial"/>
                <w:sz w:val="20"/>
                <w:szCs w:val="20"/>
                <w:u w:val="single"/>
              </w:rPr>
            </w:pPr>
            <w:r>
              <w:rPr>
                <w:rFonts w:asciiTheme="minorHAnsi" w:hAnsiTheme="minorHAnsi" w:cs="Arial"/>
                <w:sz w:val="20"/>
                <w:szCs w:val="20"/>
                <w:u w:val="single"/>
              </w:rPr>
              <w:t>Committee</w:t>
            </w:r>
            <w:r w:rsidRPr="00363071">
              <w:rPr>
                <w:rFonts w:asciiTheme="minorHAnsi" w:hAnsiTheme="minorHAnsi" w:cs="Arial"/>
                <w:sz w:val="20"/>
                <w:szCs w:val="20"/>
                <w:u w:val="single"/>
              </w:rPr>
              <w:t xml:space="preserve"> Update</w:t>
            </w:r>
            <w:r>
              <w:rPr>
                <w:rFonts w:asciiTheme="minorHAnsi" w:hAnsiTheme="minorHAnsi" w:cs="Arial"/>
                <w:sz w:val="20"/>
                <w:szCs w:val="20"/>
                <w:u w:val="single"/>
              </w:rPr>
              <w:t>s</w:t>
            </w:r>
            <w:r w:rsidRPr="00363071">
              <w:rPr>
                <w:rFonts w:asciiTheme="minorHAnsi" w:hAnsiTheme="minorHAnsi" w:cs="Arial"/>
                <w:sz w:val="20"/>
                <w:szCs w:val="20"/>
              </w:rPr>
              <w:t xml:space="preserve"> – </w:t>
            </w:r>
            <w:r>
              <w:rPr>
                <w:rFonts w:asciiTheme="minorHAnsi" w:hAnsiTheme="minorHAnsi" w:cs="Arial"/>
                <w:sz w:val="20"/>
                <w:szCs w:val="20"/>
              </w:rPr>
              <w:t>Communications 2016 highlights included the deve</w:t>
            </w:r>
            <w:r w:rsidR="00296D9A">
              <w:rPr>
                <w:rFonts w:asciiTheme="minorHAnsi" w:hAnsiTheme="minorHAnsi" w:cs="Arial"/>
                <w:sz w:val="20"/>
                <w:szCs w:val="20"/>
              </w:rPr>
              <w:t>lopment of a new website and 10-</w:t>
            </w:r>
            <w:r>
              <w:rPr>
                <w:rFonts w:asciiTheme="minorHAnsi" w:hAnsiTheme="minorHAnsi" w:cs="Arial"/>
                <w:sz w:val="20"/>
                <w:szCs w:val="20"/>
              </w:rPr>
              <w:t>year infographic, and social media growth. 2017 priorities are generally similar to years previous, with the addition of a 10-year anniversary event similar to the Casting Call event held several years ago. The legislative team reported that the NFHP legislation remains in limbo, noting that the bill is now in conference but it is difficult to forecast with the election in play, and the potential for a change in the Senate majority. It was noted that FHPs weighing in with their senators could be helpful. In addition to the priorities noted in the briefing book the Partnerships Committee may play a role in the Assessment motion articulated by the Board, and the addit</w:t>
            </w:r>
            <w:r w:rsidR="00E237CA">
              <w:rPr>
                <w:rFonts w:asciiTheme="minorHAnsi" w:hAnsiTheme="minorHAnsi" w:cs="Arial"/>
                <w:sz w:val="20"/>
                <w:szCs w:val="20"/>
              </w:rPr>
              <w:t xml:space="preserve">ion of a FHP workshop priority. </w:t>
            </w:r>
            <w:r w:rsidR="00CF00C0">
              <w:rPr>
                <w:rFonts w:asciiTheme="minorHAnsi" w:hAnsiTheme="minorHAnsi" w:cs="Arial"/>
                <w:sz w:val="20"/>
                <w:szCs w:val="20"/>
              </w:rPr>
              <w:t xml:space="preserve">Major </w:t>
            </w:r>
            <w:r w:rsidR="00E237CA">
              <w:rPr>
                <w:rFonts w:asciiTheme="minorHAnsi" w:hAnsiTheme="minorHAnsi" w:cs="Arial"/>
                <w:sz w:val="20"/>
                <w:szCs w:val="20"/>
              </w:rPr>
              <w:t>Science an</w:t>
            </w:r>
            <w:r w:rsidR="00CF00C0">
              <w:rPr>
                <w:rFonts w:asciiTheme="minorHAnsi" w:hAnsiTheme="minorHAnsi" w:cs="Arial"/>
                <w:sz w:val="20"/>
                <w:szCs w:val="20"/>
              </w:rPr>
              <w:t xml:space="preserve">d Data Committee </w:t>
            </w:r>
            <w:r w:rsidR="00E237CA">
              <w:rPr>
                <w:rFonts w:asciiTheme="minorHAnsi" w:hAnsiTheme="minorHAnsi" w:cs="Arial"/>
                <w:sz w:val="20"/>
                <w:szCs w:val="20"/>
              </w:rPr>
              <w:t>2017 priorities include enhancing the 2015 Assessment, planning and initiation future assessment work, beginning a three-year project to complete the NFHP Project Tracking Database, and maintaining and improving the NFHP Data System.</w:t>
            </w:r>
          </w:p>
          <w:p w:rsidR="006C7141" w:rsidRPr="001A74FB" w:rsidRDefault="006C7141" w:rsidP="006C7141">
            <w:pPr>
              <w:pStyle w:val="ListParagraph"/>
              <w:numPr>
                <w:ilvl w:val="0"/>
                <w:numId w:val="9"/>
              </w:numPr>
              <w:spacing w:after="120"/>
              <w:ind w:left="720"/>
              <w:contextualSpacing w:val="0"/>
              <w:rPr>
                <w:rFonts w:asciiTheme="minorHAnsi" w:hAnsiTheme="minorHAnsi" w:cs="Arial"/>
                <w:sz w:val="20"/>
                <w:szCs w:val="20"/>
                <w:u w:val="single"/>
              </w:rPr>
            </w:pPr>
            <w:r>
              <w:rPr>
                <w:rFonts w:asciiTheme="minorHAnsi" w:hAnsiTheme="minorHAnsi" w:cs="Arial"/>
                <w:sz w:val="20"/>
                <w:szCs w:val="20"/>
                <w:u w:val="single"/>
              </w:rPr>
              <w:t>Budget and Priorities</w:t>
            </w:r>
            <w:r>
              <w:rPr>
                <w:rFonts w:asciiTheme="minorHAnsi" w:hAnsiTheme="minorHAnsi" w:cs="Arial"/>
                <w:sz w:val="20"/>
                <w:szCs w:val="20"/>
              </w:rPr>
              <w:t xml:space="preserve"> – The group was provided a summary of budget and priorities.  It was clarified that the funding requested for the Project tracking database was part of year one of a three year total. Suggestions were provided to improve understanding of the budget.</w:t>
            </w:r>
          </w:p>
          <w:p w:rsidR="006C7141" w:rsidRPr="00A433E6" w:rsidRDefault="006C7141" w:rsidP="006C7141">
            <w:pPr>
              <w:pStyle w:val="ListParagraph"/>
              <w:numPr>
                <w:ilvl w:val="0"/>
                <w:numId w:val="9"/>
              </w:numPr>
              <w:spacing w:after="120"/>
              <w:ind w:left="720"/>
              <w:contextualSpacing w:val="0"/>
              <w:rPr>
                <w:rFonts w:asciiTheme="minorHAnsi" w:hAnsiTheme="minorHAnsi" w:cs="Arial"/>
                <w:sz w:val="20"/>
                <w:szCs w:val="20"/>
                <w:u w:val="single"/>
              </w:rPr>
            </w:pPr>
            <w:r>
              <w:rPr>
                <w:rFonts w:asciiTheme="minorHAnsi" w:hAnsiTheme="minorHAnsi" w:cs="Arial"/>
                <w:sz w:val="20"/>
                <w:szCs w:val="20"/>
                <w:u w:val="single"/>
              </w:rPr>
              <w:t>AFS New Administration Checklist</w:t>
            </w:r>
            <w:r>
              <w:rPr>
                <w:rFonts w:asciiTheme="minorHAnsi" w:hAnsiTheme="minorHAnsi" w:cs="Arial"/>
                <w:sz w:val="20"/>
                <w:szCs w:val="20"/>
              </w:rPr>
              <w:t xml:space="preserve"> – American Fisheries Society representatives walk the Board through the content of their new administration checklist, which includes 12 topic areas. Two of these topic areas </w:t>
            </w:r>
            <w:proofErr w:type="gramStart"/>
            <w:r>
              <w:rPr>
                <w:rFonts w:asciiTheme="minorHAnsi" w:hAnsiTheme="minorHAnsi" w:cs="Arial"/>
                <w:sz w:val="20"/>
                <w:szCs w:val="20"/>
              </w:rPr>
              <w:t>--  Conservation</w:t>
            </w:r>
            <w:proofErr w:type="gramEnd"/>
            <w:r>
              <w:rPr>
                <w:rFonts w:asciiTheme="minorHAnsi" w:hAnsiTheme="minorHAnsi" w:cs="Arial"/>
                <w:sz w:val="20"/>
                <w:szCs w:val="20"/>
              </w:rPr>
              <w:t xml:space="preserve"> Science Funding, and Habitat Protection and Restoration – highlight support for NFHP. Follow-up discussion, from which the Federal members recused themselves, included the need to </w:t>
            </w:r>
            <w:proofErr w:type="gramStart"/>
            <w:r>
              <w:rPr>
                <w:rFonts w:asciiTheme="minorHAnsi" w:hAnsiTheme="minorHAnsi" w:cs="Arial"/>
                <w:sz w:val="20"/>
                <w:szCs w:val="20"/>
              </w:rPr>
              <w:t>define  a</w:t>
            </w:r>
            <w:proofErr w:type="gramEnd"/>
            <w:r>
              <w:rPr>
                <w:rFonts w:asciiTheme="minorHAnsi" w:hAnsiTheme="minorHAnsi" w:cs="Arial"/>
                <w:sz w:val="20"/>
                <w:szCs w:val="20"/>
              </w:rPr>
              <w:t xml:space="preserve"> dollar amount that would reflect a fully funded effort and acknowledging the funding amount noted in the current NFHP legislation.  The Board also discussed whether it should develop a letter of support highlighting particular topic areas in the AFS checklist or a separate one-two pager that recognizes the importance of NFHP. It was noted that other NGOs such as AFWA are developing similar materials that include NFHP.</w:t>
            </w:r>
          </w:p>
          <w:p w:rsidR="00DC34C1" w:rsidRPr="009F6CFD" w:rsidRDefault="006C7141" w:rsidP="009F6CFD">
            <w:pPr>
              <w:pStyle w:val="ListParagraph"/>
              <w:numPr>
                <w:ilvl w:val="0"/>
                <w:numId w:val="9"/>
              </w:numPr>
              <w:spacing w:after="120"/>
              <w:ind w:left="720"/>
              <w:contextualSpacing w:val="0"/>
              <w:rPr>
                <w:rFonts w:asciiTheme="minorHAnsi" w:hAnsiTheme="minorHAnsi" w:cs="Arial"/>
                <w:sz w:val="20"/>
                <w:szCs w:val="20"/>
                <w:u w:val="single"/>
              </w:rPr>
            </w:pPr>
            <w:r>
              <w:rPr>
                <w:rFonts w:asciiTheme="minorHAnsi" w:hAnsiTheme="minorHAnsi" w:cs="Arial"/>
                <w:sz w:val="20"/>
                <w:szCs w:val="20"/>
                <w:u w:val="single"/>
              </w:rPr>
              <w:t>Additional FHP Highlights</w:t>
            </w:r>
            <w:r>
              <w:rPr>
                <w:rFonts w:asciiTheme="minorHAnsi" w:hAnsiTheme="minorHAnsi" w:cs="Arial"/>
                <w:sz w:val="20"/>
                <w:szCs w:val="20"/>
              </w:rPr>
              <w:t xml:space="preserve"> – The Board viewed a video developed by the Western Native Trout Initiative and Des</w:t>
            </w:r>
            <w:r w:rsidR="00E237CA">
              <w:rPr>
                <w:rFonts w:asciiTheme="minorHAnsi" w:hAnsiTheme="minorHAnsi" w:cs="Arial"/>
                <w:sz w:val="20"/>
                <w:szCs w:val="20"/>
              </w:rPr>
              <w:t>ert FHP entitled “</w:t>
            </w:r>
            <w:proofErr w:type="spellStart"/>
            <w:r w:rsidR="00E237CA">
              <w:rPr>
                <w:rFonts w:asciiTheme="minorHAnsi" w:hAnsiTheme="minorHAnsi" w:cs="Arial"/>
                <w:sz w:val="20"/>
                <w:szCs w:val="20"/>
              </w:rPr>
              <w:t>Blueheads</w:t>
            </w:r>
            <w:proofErr w:type="spellEnd"/>
            <w:r>
              <w:rPr>
                <w:rFonts w:asciiTheme="minorHAnsi" w:hAnsiTheme="minorHAnsi" w:cs="Arial"/>
                <w:sz w:val="20"/>
                <w:szCs w:val="20"/>
              </w:rPr>
              <w:t xml:space="preserve"> and </w:t>
            </w:r>
            <w:proofErr w:type="spellStart"/>
            <w:r>
              <w:rPr>
                <w:rFonts w:asciiTheme="minorHAnsi" w:hAnsiTheme="minorHAnsi" w:cs="Arial"/>
                <w:sz w:val="20"/>
                <w:szCs w:val="20"/>
              </w:rPr>
              <w:t>Bonnevilles</w:t>
            </w:r>
            <w:proofErr w:type="spellEnd"/>
            <w:r>
              <w:rPr>
                <w:rFonts w:asciiTheme="minorHAnsi" w:hAnsiTheme="minorHAnsi" w:cs="Arial"/>
                <w:sz w:val="20"/>
                <w:szCs w:val="20"/>
              </w:rPr>
              <w:t>” which can be viewed on the NFHP website. The SARP coordinator shared information about the coastal dune lakes that the Board would be visiting in the afternoon, including the restoration work completed and planned. SARP does not have a role in the projects, but the work supports SARP objectives.</w:t>
            </w:r>
          </w:p>
          <w:p w:rsidR="009F6CFD" w:rsidRPr="009F6CFD" w:rsidRDefault="009F6CFD" w:rsidP="009F6CFD">
            <w:pPr>
              <w:spacing w:after="120"/>
              <w:ind w:left="360"/>
              <w:rPr>
                <w:rFonts w:asciiTheme="minorHAnsi" w:hAnsiTheme="minorHAnsi" w:cs="Arial"/>
                <w:sz w:val="20"/>
                <w:szCs w:val="20"/>
                <w:u w:val="single"/>
              </w:rPr>
            </w:pPr>
          </w:p>
        </w:tc>
      </w:tr>
      <w:tr w:rsidR="000E7542" w:rsidRPr="00E11DFD" w:rsidTr="00F97979">
        <w:tc>
          <w:tcPr>
            <w:tcW w:w="9576" w:type="dxa"/>
            <w:tcBorders>
              <w:top w:val="nil"/>
            </w:tcBorders>
            <w:shd w:val="clear" w:color="auto" w:fill="auto"/>
          </w:tcPr>
          <w:p w:rsidR="00C260D7" w:rsidRPr="00224706" w:rsidRDefault="0042168F" w:rsidP="00C260D7">
            <w:pPr>
              <w:rPr>
                <w:rFonts w:asciiTheme="minorHAnsi" w:hAnsiTheme="minorHAnsi" w:cs="Arial"/>
                <w:b/>
                <w:sz w:val="20"/>
                <w:szCs w:val="20"/>
              </w:rPr>
            </w:pPr>
            <w:r w:rsidRPr="00224706">
              <w:rPr>
                <w:rFonts w:asciiTheme="minorHAnsi" w:hAnsiTheme="minorHAnsi" w:cs="Arial"/>
                <w:b/>
                <w:sz w:val="20"/>
                <w:szCs w:val="20"/>
              </w:rPr>
              <w:lastRenderedPageBreak/>
              <w:t>Action items:</w:t>
            </w:r>
            <w:r w:rsidR="00BF3095" w:rsidRPr="00224706">
              <w:rPr>
                <w:rFonts w:asciiTheme="minorHAnsi" w:hAnsiTheme="minorHAnsi" w:cs="Arial"/>
                <w:b/>
                <w:sz w:val="20"/>
                <w:szCs w:val="20"/>
              </w:rPr>
              <w:t xml:space="preserve">  </w:t>
            </w:r>
          </w:p>
          <w:p w:rsidR="001C34DC" w:rsidRPr="001C34DC" w:rsidRDefault="001C34DC" w:rsidP="001C34DC">
            <w:pPr>
              <w:pStyle w:val="ListParagraph"/>
              <w:numPr>
                <w:ilvl w:val="0"/>
                <w:numId w:val="16"/>
              </w:numPr>
              <w:rPr>
                <w:rFonts w:asciiTheme="minorHAnsi" w:hAnsiTheme="minorHAnsi" w:cs="Arial"/>
                <w:sz w:val="20"/>
                <w:szCs w:val="20"/>
              </w:rPr>
            </w:pPr>
            <w:r w:rsidRPr="001C34DC">
              <w:rPr>
                <w:rFonts w:asciiTheme="minorHAnsi" w:hAnsiTheme="minorHAnsi" w:cs="Arial"/>
                <w:sz w:val="20"/>
                <w:szCs w:val="20"/>
              </w:rPr>
              <w:t>Staff will send out Doodle Poll to determine a date for the March</w:t>
            </w:r>
            <w:r>
              <w:rPr>
                <w:rFonts w:asciiTheme="minorHAnsi" w:hAnsiTheme="minorHAnsi" w:cs="Arial"/>
                <w:sz w:val="20"/>
                <w:szCs w:val="20"/>
              </w:rPr>
              <w:t xml:space="preserve"> 2017</w:t>
            </w:r>
            <w:r w:rsidRPr="001C34DC">
              <w:rPr>
                <w:rFonts w:asciiTheme="minorHAnsi" w:hAnsiTheme="minorHAnsi" w:cs="Arial"/>
                <w:sz w:val="20"/>
                <w:szCs w:val="20"/>
              </w:rPr>
              <w:t xml:space="preserve"> Board meeting.</w:t>
            </w:r>
          </w:p>
          <w:p w:rsidR="001C34DC" w:rsidRPr="00DC34C1" w:rsidRDefault="001C34DC" w:rsidP="001C34DC">
            <w:pPr>
              <w:pStyle w:val="ListParagraph"/>
              <w:numPr>
                <w:ilvl w:val="0"/>
                <w:numId w:val="16"/>
              </w:numPr>
              <w:rPr>
                <w:rFonts w:asciiTheme="minorHAnsi" w:hAnsiTheme="minorHAnsi" w:cs="Arial"/>
                <w:sz w:val="20"/>
                <w:szCs w:val="20"/>
              </w:rPr>
            </w:pPr>
            <w:r w:rsidRPr="00DC34C1">
              <w:rPr>
                <w:rFonts w:asciiTheme="minorHAnsi" w:hAnsiTheme="minorHAnsi" w:cs="Arial"/>
                <w:sz w:val="20"/>
                <w:szCs w:val="20"/>
              </w:rPr>
              <w:t>Science and Data Committee and Communications Committee will roll out the 2015 Assessment</w:t>
            </w:r>
          </w:p>
          <w:p w:rsidR="001C34DC" w:rsidRPr="00DC34C1" w:rsidRDefault="001C34DC" w:rsidP="001C34DC">
            <w:pPr>
              <w:pStyle w:val="ListParagraph"/>
              <w:numPr>
                <w:ilvl w:val="0"/>
                <w:numId w:val="16"/>
              </w:numPr>
              <w:rPr>
                <w:rFonts w:asciiTheme="minorHAnsi" w:hAnsiTheme="minorHAnsi" w:cs="Arial"/>
                <w:sz w:val="20"/>
                <w:szCs w:val="20"/>
              </w:rPr>
            </w:pPr>
            <w:r w:rsidRPr="00DC34C1">
              <w:rPr>
                <w:rFonts w:asciiTheme="minorHAnsi" w:hAnsiTheme="minorHAnsi" w:cs="Arial"/>
                <w:sz w:val="20"/>
                <w:szCs w:val="20"/>
              </w:rPr>
              <w:t>Science and Data Committee will train Fish Habitat Partnerships in how to use the 2015 Assessment</w:t>
            </w:r>
          </w:p>
          <w:p w:rsidR="001C34DC" w:rsidRPr="00DC34C1" w:rsidRDefault="001C34DC" w:rsidP="001C34DC">
            <w:pPr>
              <w:pStyle w:val="ListParagraph"/>
              <w:numPr>
                <w:ilvl w:val="0"/>
                <w:numId w:val="16"/>
              </w:numPr>
              <w:rPr>
                <w:rFonts w:asciiTheme="minorHAnsi" w:hAnsiTheme="minorHAnsi" w:cs="Arial"/>
                <w:sz w:val="20"/>
                <w:szCs w:val="20"/>
              </w:rPr>
            </w:pPr>
            <w:r w:rsidRPr="00DC34C1">
              <w:rPr>
                <w:rFonts w:asciiTheme="minorHAnsi" w:hAnsiTheme="minorHAnsi" w:cs="Arial"/>
                <w:sz w:val="20"/>
                <w:szCs w:val="20"/>
              </w:rPr>
              <w:t>Partnerships Committee will consider suggested revisions and finalize the Document of Interdependence for March 2017 Board Meeting.</w:t>
            </w:r>
          </w:p>
          <w:p w:rsidR="00493E6A" w:rsidRDefault="00DB0378" w:rsidP="001C34DC">
            <w:pPr>
              <w:pStyle w:val="ListParagraph"/>
              <w:numPr>
                <w:ilvl w:val="0"/>
                <w:numId w:val="16"/>
              </w:numPr>
              <w:rPr>
                <w:rFonts w:asciiTheme="minorHAnsi" w:hAnsiTheme="minorHAnsi" w:cs="Arial"/>
                <w:sz w:val="20"/>
                <w:szCs w:val="20"/>
              </w:rPr>
            </w:pPr>
            <w:r>
              <w:rPr>
                <w:rFonts w:asciiTheme="minorHAnsi" w:hAnsiTheme="minorHAnsi" w:cs="Arial"/>
                <w:sz w:val="20"/>
                <w:szCs w:val="20"/>
              </w:rPr>
              <w:t xml:space="preserve">Partnerships Committee </w:t>
            </w:r>
            <w:r w:rsidR="001C34DC" w:rsidRPr="00DC34C1">
              <w:rPr>
                <w:rFonts w:asciiTheme="minorHAnsi" w:hAnsiTheme="minorHAnsi" w:cs="Arial"/>
                <w:sz w:val="20"/>
                <w:szCs w:val="20"/>
              </w:rPr>
              <w:t>will develop an onboarding process and/or package for new Fish Habitat Partnerships.</w:t>
            </w:r>
          </w:p>
          <w:p w:rsidR="00D76A62" w:rsidRDefault="00D76A62" w:rsidP="00D76A62">
            <w:pPr>
              <w:pStyle w:val="ListParagraph"/>
              <w:numPr>
                <w:ilvl w:val="0"/>
                <w:numId w:val="16"/>
              </w:numPr>
              <w:rPr>
                <w:rFonts w:asciiTheme="minorHAnsi" w:hAnsiTheme="minorHAnsi" w:cs="Arial"/>
                <w:sz w:val="20"/>
                <w:szCs w:val="20"/>
              </w:rPr>
            </w:pPr>
            <w:r>
              <w:rPr>
                <w:rFonts w:asciiTheme="minorHAnsi" w:hAnsiTheme="minorHAnsi" w:cs="Arial"/>
                <w:sz w:val="20"/>
                <w:szCs w:val="20"/>
              </w:rPr>
              <w:t>Staff or overlapping NFHP Board member will r</w:t>
            </w:r>
            <w:r w:rsidRPr="00D76A62">
              <w:rPr>
                <w:rFonts w:asciiTheme="minorHAnsi" w:hAnsiTheme="minorHAnsi" w:cs="Arial"/>
                <w:sz w:val="20"/>
                <w:szCs w:val="20"/>
              </w:rPr>
              <w:t>each out to the BOD members for availability to provide training or advice</w:t>
            </w:r>
            <w:r>
              <w:rPr>
                <w:rFonts w:asciiTheme="minorHAnsi" w:hAnsiTheme="minorHAnsi" w:cs="Arial"/>
                <w:sz w:val="20"/>
                <w:szCs w:val="20"/>
              </w:rPr>
              <w:t xml:space="preserve"> to FHPs.</w:t>
            </w:r>
          </w:p>
          <w:p w:rsidR="00D76A62" w:rsidRPr="00DC34C1" w:rsidRDefault="00D76A62" w:rsidP="00D76A62">
            <w:pPr>
              <w:pStyle w:val="ListParagraph"/>
              <w:numPr>
                <w:ilvl w:val="0"/>
                <w:numId w:val="16"/>
              </w:numPr>
              <w:rPr>
                <w:rFonts w:asciiTheme="minorHAnsi" w:hAnsiTheme="minorHAnsi" w:cs="Arial"/>
                <w:sz w:val="20"/>
                <w:szCs w:val="20"/>
              </w:rPr>
            </w:pPr>
            <w:r>
              <w:rPr>
                <w:rFonts w:asciiTheme="minorHAnsi" w:hAnsiTheme="minorHAnsi" w:cs="Arial"/>
                <w:sz w:val="20"/>
                <w:szCs w:val="20"/>
              </w:rPr>
              <w:t>Staff or overlapping NFHP Board member will r</w:t>
            </w:r>
            <w:r w:rsidRPr="00D76A62">
              <w:rPr>
                <w:rFonts w:asciiTheme="minorHAnsi" w:hAnsiTheme="minorHAnsi" w:cs="Arial"/>
                <w:sz w:val="20"/>
                <w:szCs w:val="20"/>
              </w:rPr>
              <w:t>elay feedback from workshop and Board discussions pertaining to the BOD.</w:t>
            </w:r>
          </w:p>
          <w:p w:rsidR="00EF686F" w:rsidRDefault="00EF686F" w:rsidP="00EF686F">
            <w:pPr>
              <w:pStyle w:val="ListParagraph"/>
              <w:numPr>
                <w:ilvl w:val="0"/>
                <w:numId w:val="16"/>
              </w:numPr>
              <w:rPr>
                <w:rFonts w:asciiTheme="minorHAnsi" w:hAnsiTheme="minorHAnsi" w:cs="Arial"/>
                <w:sz w:val="20"/>
                <w:szCs w:val="20"/>
              </w:rPr>
            </w:pPr>
            <w:r w:rsidRPr="00DC34C1">
              <w:rPr>
                <w:rFonts w:asciiTheme="minorHAnsi" w:hAnsiTheme="minorHAnsi" w:cs="Arial"/>
                <w:sz w:val="20"/>
                <w:szCs w:val="20"/>
              </w:rPr>
              <w:t>Staff will bring the Federal Caucus list up-to-date.</w:t>
            </w:r>
          </w:p>
          <w:p w:rsidR="00D76A62" w:rsidRPr="00DC34C1" w:rsidRDefault="00D76A62" w:rsidP="00D76A62">
            <w:pPr>
              <w:pStyle w:val="ListParagraph"/>
              <w:numPr>
                <w:ilvl w:val="0"/>
                <w:numId w:val="16"/>
              </w:numPr>
              <w:rPr>
                <w:rFonts w:asciiTheme="minorHAnsi" w:hAnsiTheme="minorHAnsi" w:cs="Arial"/>
                <w:sz w:val="20"/>
                <w:szCs w:val="20"/>
              </w:rPr>
            </w:pPr>
            <w:r w:rsidRPr="00D76A62">
              <w:rPr>
                <w:rFonts w:asciiTheme="minorHAnsi" w:hAnsiTheme="minorHAnsi" w:cs="Arial"/>
                <w:sz w:val="20"/>
                <w:szCs w:val="20"/>
              </w:rPr>
              <w:lastRenderedPageBreak/>
              <w:t xml:space="preserve">Federal </w:t>
            </w:r>
            <w:r>
              <w:rPr>
                <w:rFonts w:asciiTheme="minorHAnsi" w:hAnsiTheme="minorHAnsi" w:cs="Arial"/>
                <w:sz w:val="20"/>
                <w:szCs w:val="20"/>
              </w:rPr>
              <w:t>Caucus should develop a charter or Terms of Reference</w:t>
            </w:r>
            <w:r w:rsidRPr="00D76A62">
              <w:rPr>
                <w:rFonts w:asciiTheme="minorHAnsi" w:hAnsiTheme="minorHAnsi" w:cs="Arial"/>
                <w:sz w:val="20"/>
                <w:szCs w:val="20"/>
              </w:rPr>
              <w:t xml:space="preserve"> for Board approval (including membership)</w:t>
            </w:r>
            <w:r>
              <w:rPr>
                <w:rFonts w:asciiTheme="minorHAnsi" w:hAnsiTheme="minorHAnsi" w:cs="Arial"/>
                <w:sz w:val="20"/>
                <w:szCs w:val="20"/>
              </w:rPr>
              <w:t>.</w:t>
            </w:r>
          </w:p>
          <w:p w:rsidR="00EF686F" w:rsidRDefault="00EF686F" w:rsidP="00EF686F">
            <w:pPr>
              <w:pStyle w:val="ListParagraph"/>
              <w:numPr>
                <w:ilvl w:val="0"/>
                <w:numId w:val="16"/>
              </w:numPr>
              <w:rPr>
                <w:rFonts w:asciiTheme="minorHAnsi" w:hAnsiTheme="minorHAnsi" w:cs="Arial"/>
                <w:sz w:val="20"/>
                <w:szCs w:val="20"/>
              </w:rPr>
            </w:pPr>
            <w:r w:rsidRPr="00DC34C1">
              <w:rPr>
                <w:rFonts w:asciiTheme="minorHAnsi" w:hAnsiTheme="minorHAnsi" w:cs="Arial"/>
                <w:sz w:val="20"/>
                <w:szCs w:val="20"/>
              </w:rPr>
              <w:t>ELT will re-address the MOU renewal in January.</w:t>
            </w:r>
          </w:p>
          <w:p w:rsidR="00DC34C1" w:rsidRPr="00DC34C1" w:rsidRDefault="00DC34C1" w:rsidP="00DC34C1">
            <w:pPr>
              <w:pStyle w:val="ListParagraph"/>
              <w:numPr>
                <w:ilvl w:val="0"/>
                <w:numId w:val="16"/>
              </w:numPr>
              <w:rPr>
                <w:rFonts w:asciiTheme="minorHAnsi" w:hAnsiTheme="minorHAnsi" w:cs="Arial"/>
                <w:sz w:val="20"/>
                <w:szCs w:val="20"/>
              </w:rPr>
            </w:pPr>
            <w:r w:rsidRPr="00DC34C1">
              <w:rPr>
                <w:rFonts w:asciiTheme="minorHAnsi" w:hAnsiTheme="minorHAnsi" w:cs="Arial"/>
                <w:sz w:val="20"/>
                <w:szCs w:val="20"/>
              </w:rPr>
              <w:t>The Legislative Team and Communications Committee will develop legislation talking points for the FHPs.</w:t>
            </w:r>
          </w:p>
          <w:p w:rsidR="00DC34C1" w:rsidRPr="00DC34C1" w:rsidRDefault="00DC34C1" w:rsidP="00DC34C1">
            <w:pPr>
              <w:pStyle w:val="ListParagraph"/>
              <w:numPr>
                <w:ilvl w:val="0"/>
                <w:numId w:val="16"/>
              </w:numPr>
              <w:rPr>
                <w:rFonts w:asciiTheme="minorHAnsi" w:hAnsiTheme="minorHAnsi" w:cs="Arial"/>
                <w:sz w:val="20"/>
                <w:szCs w:val="20"/>
              </w:rPr>
            </w:pPr>
            <w:r w:rsidRPr="00DC34C1">
              <w:rPr>
                <w:rFonts w:asciiTheme="minorHAnsi" w:hAnsiTheme="minorHAnsi" w:cs="Arial"/>
                <w:sz w:val="20"/>
                <w:szCs w:val="20"/>
              </w:rPr>
              <w:t xml:space="preserve">For the January call, staff will make clear in the </w:t>
            </w:r>
            <w:proofErr w:type="gramStart"/>
            <w:r w:rsidRPr="00DC34C1">
              <w:rPr>
                <w:rFonts w:asciiTheme="minorHAnsi" w:hAnsiTheme="minorHAnsi" w:cs="Arial"/>
                <w:sz w:val="20"/>
                <w:szCs w:val="20"/>
              </w:rPr>
              <w:t>budget where the Board has influence and where it does not, and which funds are fixed and which are</w:t>
            </w:r>
            <w:proofErr w:type="gramEnd"/>
            <w:r w:rsidRPr="00DC34C1">
              <w:rPr>
                <w:rFonts w:asciiTheme="minorHAnsi" w:hAnsiTheme="minorHAnsi" w:cs="Arial"/>
                <w:sz w:val="20"/>
                <w:szCs w:val="20"/>
              </w:rPr>
              <w:t xml:space="preserve"> not.</w:t>
            </w:r>
          </w:p>
          <w:p w:rsidR="00DC34C1" w:rsidRPr="00DC34C1" w:rsidRDefault="00DC34C1" w:rsidP="00DC34C1">
            <w:pPr>
              <w:pStyle w:val="ListParagraph"/>
              <w:numPr>
                <w:ilvl w:val="0"/>
                <w:numId w:val="16"/>
              </w:numPr>
              <w:rPr>
                <w:rFonts w:asciiTheme="minorHAnsi" w:hAnsiTheme="minorHAnsi" w:cs="Arial"/>
                <w:sz w:val="20"/>
                <w:szCs w:val="20"/>
              </w:rPr>
            </w:pPr>
            <w:r w:rsidRPr="00DC34C1">
              <w:rPr>
                <w:rFonts w:asciiTheme="minorHAnsi" w:hAnsiTheme="minorHAnsi" w:cs="Arial"/>
                <w:sz w:val="20"/>
                <w:szCs w:val="20"/>
              </w:rPr>
              <w:t>Board leadership and staff will develop a document for the next administration that recognizes the importance of NFHP and send around to non-federal members.</w:t>
            </w:r>
          </w:p>
          <w:p w:rsidR="00DC34C1" w:rsidRPr="00DC34C1" w:rsidRDefault="00DC34C1" w:rsidP="00DC34C1">
            <w:pPr>
              <w:pStyle w:val="ListParagraph"/>
              <w:numPr>
                <w:ilvl w:val="0"/>
                <w:numId w:val="16"/>
              </w:numPr>
              <w:rPr>
                <w:rFonts w:asciiTheme="minorHAnsi" w:hAnsiTheme="minorHAnsi" w:cs="Arial"/>
                <w:sz w:val="20"/>
                <w:szCs w:val="20"/>
              </w:rPr>
            </w:pPr>
            <w:r w:rsidRPr="00DC34C1">
              <w:rPr>
                <w:rFonts w:asciiTheme="minorHAnsi" w:hAnsiTheme="minorHAnsi" w:cs="Arial"/>
                <w:sz w:val="20"/>
                <w:szCs w:val="20"/>
              </w:rPr>
              <w:t>Tom Bigford will send a list of the groups to whom the AFS is planning to send their new administration checklist.</w:t>
            </w:r>
          </w:p>
        </w:tc>
      </w:tr>
      <w:tr w:rsidR="000E7542" w:rsidRPr="00E11DFD" w:rsidTr="000E7542">
        <w:tc>
          <w:tcPr>
            <w:tcW w:w="9576" w:type="dxa"/>
          </w:tcPr>
          <w:p w:rsidR="00EF4077" w:rsidRDefault="0042168F" w:rsidP="00EF4077">
            <w:pPr>
              <w:rPr>
                <w:rFonts w:asciiTheme="minorHAnsi" w:hAnsiTheme="minorHAnsi" w:cs="Arial"/>
                <w:b/>
                <w:sz w:val="20"/>
                <w:szCs w:val="20"/>
              </w:rPr>
            </w:pPr>
            <w:r w:rsidRPr="00772F9D">
              <w:rPr>
                <w:rFonts w:asciiTheme="minorHAnsi" w:hAnsiTheme="minorHAnsi" w:cs="Arial"/>
                <w:b/>
                <w:sz w:val="20"/>
                <w:szCs w:val="20"/>
              </w:rPr>
              <w:lastRenderedPageBreak/>
              <w:t>Future Board meetings</w:t>
            </w:r>
            <w:r w:rsidR="00772F9D" w:rsidRPr="00772F9D">
              <w:rPr>
                <w:rFonts w:asciiTheme="minorHAnsi" w:hAnsiTheme="minorHAnsi" w:cs="Arial"/>
                <w:b/>
                <w:sz w:val="20"/>
                <w:szCs w:val="20"/>
              </w:rPr>
              <w:t xml:space="preserve"> (2017)</w:t>
            </w:r>
            <w:r w:rsidRPr="00772F9D">
              <w:rPr>
                <w:rFonts w:asciiTheme="minorHAnsi" w:hAnsiTheme="minorHAnsi" w:cs="Arial"/>
                <w:b/>
                <w:sz w:val="20"/>
                <w:szCs w:val="20"/>
              </w:rPr>
              <w:t>:</w:t>
            </w:r>
          </w:p>
          <w:p w:rsidR="00772F9D" w:rsidRPr="00772F9D" w:rsidRDefault="00772F9D" w:rsidP="00772F9D">
            <w:pPr>
              <w:pStyle w:val="ListParagraph"/>
              <w:numPr>
                <w:ilvl w:val="0"/>
                <w:numId w:val="33"/>
              </w:numPr>
              <w:rPr>
                <w:rFonts w:asciiTheme="minorHAnsi" w:hAnsiTheme="minorHAnsi" w:cs="Arial"/>
                <w:sz w:val="20"/>
                <w:szCs w:val="20"/>
              </w:rPr>
            </w:pPr>
            <w:r w:rsidRPr="00772F9D">
              <w:rPr>
                <w:rFonts w:asciiTheme="minorHAnsi" w:hAnsiTheme="minorHAnsi" w:cs="Arial"/>
                <w:sz w:val="20"/>
                <w:szCs w:val="20"/>
              </w:rPr>
              <w:t>January 18 WebEx</w:t>
            </w:r>
          </w:p>
          <w:p w:rsidR="00772F9D" w:rsidRDefault="00772F9D" w:rsidP="0032258F">
            <w:pPr>
              <w:pStyle w:val="ListParagraph"/>
              <w:numPr>
                <w:ilvl w:val="0"/>
                <w:numId w:val="25"/>
              </w:numPr>
              <w:rPr>
                <w:rFonts w:asciiTheme="minorHAnsi" w:hAnsiTheme="minorHAnsi" w:cs="Arial"/>
                <w:sz w:val="20"/>
                <w:szCs w:val="20"/>
              </w:rPr>
            </w:pPr>
            <w:r>
              <w:rPr>
                <w:rFonts w:asciiTheme="minorHAnsi" w:hAnsiTheme="minorHAnsi" w:cs="Arial"/>
                <w:sz w:val="20"/>
                <w:szCs w:val="20"/>
              </w:rPr>
              <w:t>March (Date and Location TBD)</w:t>
            </w:r>
          </w:p>
          <w:p w:rsidR="00772F9D" w:rsidRDefault="00772F9D" w:rsidP="0032258F">
            <w:pPr>
              <w:pStyle w:val="ListParagraph"/>
              <w:numPr>
                <w:ilvl w:val="0"/>
                <w:numId w:val="25"/>
              </w:numPr>
              <w:rPr>
                <w:rFonts w:asciiTheme="minorHAnsi" w:hAnsiTheme="minorHAnsi" w:cs="Arial"/>
                <w:sz w:val="20"/>
                <w:szCs w:val="20"/>
              </w:rPr>
            </w:pPr>
            <w:r>
              <w:rPr>
                <w:rFonts w:asciiTheme="minorHAnsi" w:hAnsiTheme="minorHAnsi" w:cs="Arial"/>
                <w:sz w:val="20"/>
                <w:szCs w:val="20"/>
              </w:rPr>
              <w:t xml:space="preserve">Summer Introductory Call for </w:t>
            </w:r>
            <w:r w:rsidR="00224706">
              <w:rPr>
                <w:rFonts w:asciiTheme="minorHAnsi" w:hAnsiTheme="minorHAnsi" w:cs="Arial"/>
                <w:sz w:val="20"/>
                <w:szCs w:val="20"/>
              </w:rPr>
              <w:t>n</w:t>
            </w:r>
            <w:r>
              <w:rPr>
                <w:rFonts w:asciiTheme="minorHAnsi" w:hAnsiTheme="minorHAnsi" w:cs="Arial"/>
                <w:sz w:val="20"/>
                <w:szCs w:val="20"/>
              </w:rPr>
              <w:t xml:space="preserve">ew </w:t>
            </w:r>
            <w:r w:rsidR="00224706">
              <w:rPr>
                <w:rFonts w:asciiTheme="minorHAnsi" w:hAnsiTheme="minorHAnsi" w:cs="Arial"/>
                <w:sz w:val="20"/>
                <w:szCs w:val="20"/>
              </w:rPr>
              <w:t>m</w:t>
            </w:r>
            <w:r>
              <w:rPr>
                <w:rFonts w:asciiTheme="minorHAnsi" w:hAnsiTheme="minorHAnsi" w:cs="Arial"/>
                <w:sz w:val="20"/>
                <w:szCs w:val="20"/>
              </w:rPr>
              <w:t>embers</w:t>
            </w:r>
            <w:r w:rsidR="002201AE">
              <w:rPr>
                <w:rFonts w:asciiTheme="minorHAnsi" w:hAnsiTheme="minorHAnsi" w:cs="Arial"/>
                <w:sz w:val="20"/>
                <w:szCs w:val="20"/>
              </w:rPr>
              <w:t xml:space="preserve"> (Date TBD)</w:t>
            </w:r>
          </w:p>
          <w:p w:rsidR="00772F9D" w:rsidRDefault="00772F9D" w:rsidP="0032258F">
            <w:pPr>
              <w:pStyle w:val="ListParagraph"/>
              <w:numPr>
                <w:ilvl w:val="0"/>
                <w:numId w:val="25"/>
              </w:numPr>
              <w:rPr>
                <w:rFonts w:asciiTheme="minorHAnsi" w:hAnsiTheme="minorHAnsi" w:cs="Arial"/>
                <w:sz w:val="20"/>
                <w:szCs w:val="20"/>
              </w:rPr>
            </w:pPr>
            <w:r>
              <w:rPr>
                <w:rFonts w:asciiTheme="minorHAnsi" w:hAnsiTheme="minorHAnsi" w:cs="Arial"/>
                <w:sz w:val="20"/>
                <w:szCs w:val="20"/>
              </w:rPr>
              <w:t>June 28 WebEx</w:t>
            </w:r>
          </w:p>
          <w:p w:rsidR="009D7985" w:rsidRPr="00772F9D" w:rsidRDefault="00C86AD0" w:rsidP="0032258F">
            <w:pPr>
              <w:pStyle w:val="ListParagraph"/>
              <w:numPr>
                <w:ilvl w:val="0"/>
                <w:numId w:val="25"/>
              </w:numPr>
              <w:rPr>
                <w:rFonts w:asciiTheme="minorHAnsi" w:hAnsiTheme="minorHAnsi" w:cs="Arial"/>
                <w:sz w:val="20"/>
                <w:szCs w:val="20"/>
              </w:rPr>
            </w:pPr>
            <w:r w:rsidRPr="00772F9D">
              <w:rPr>
                <w:rFonts w:asciiTheme="minorHAnsi" w:hAnsiTheme="minorHAnsi" w:cs="Arial"/>
                <w:sz w:val="20"/>
                <w:szCs w:val="20"/>
              </w:rPr>
              <w:t xml:space="preserve">October </w:t>
            </w:r>
            <w:r w:rsidR="00772F9D" w:rsidRPr="00772F9D">
              <w:rPr>
                <w:rFonts w:asciiTheme="minorHAnsi" w:hAnsiTheme="minorHAnsi" w:cs="Arial"/>
                <w:sz w:val="20"/>
                <w:szCs w:val="20"/>
              </w:rPr>
              <w:t>18</w:t>
            </w:r>
            <w:r w:rsidRPr="00772F9D">
              <w:rPr>
                <w:rFonts w:asciiTheme="minorHAnsi" w:hAnsiTheme="minorHAnsi" w:cs="Arial"/>
                <w:sz w:val="20"/>
                <w:szCs w:val="20"/>
              </w:rPr>
              <w:t>-</w:t>
            </w:r>
            <w:r w:rsidR="00772F9D" w:rsidRPr="00772F9D">
              <w:rPr>
                <w:rFonts w:asciiTheme="minorHAnsi" w:hAnsiTheme="minorHAnsi" w:cs="Arial"/>
                <w:sz w:val="20"/>
                <w:szCs w:val="20"/>
              </w:rPr>
              <w:t xml:space="preserve">19 </w:t>
            </w:r>
            <w:r w:rsidR="00772F9D">
              <w:rPr>
                <w:rFonts w:asciiTheme="minorHAnsi" w:hAnsiTheme="minorHAnsi" w:cs="Arial"/>
                <w:sz w:val="20"/>
                <w:szCs w:val="20"/>
              </w:rPr>
              <w:t>(</w:t>
            </w:r>
            <w:r w:rsidR="009D32EC">
              <w:rPr>
                <w:rFonts w:asciiTheme="minorHAnsi" w:hAnsiTheme="minorHAnsi" w:cs="Arial"/>
                <w:sz w:val="20"/>
                <w:szCs w:val="20"/>
              </w:rPr>
              <w:t>South Dakota</w:t>
            </w:r>
            <w:r w:rsidR="00772F9D">
              <w:rPr>
                <w:rFonts w:asciiTheme="minorHAnsi" w:hAnsiTheme="minorHAnsi" w:cs="Arial"/>
                <w:sz w:val="20"/>
                <w:szCs w:val="20"/>
              </w:rPr>
              <w:t>)</w:t>
            </w:r>
          </w:p>
          <w:p w:rsidR="0032258F" w:rsidRPr="00772F9D" w:rsidRDefault="0032258F" w:rsidP="00772F9D">
            <w:pPr>
              <w:ind w:left="360"/>
              <w:rPr>
                <w:rFonts w:asciiTheme="minorHAnsi" w:hAnsiTheme="minorHAnsi" w:cs="Arial"/>
                <w:sz w:val="20"/>
                <w:szCs w:val="20"/>
                <w:highlight w:val="yellow"/>
              </w:rPr>
            </w:pPr>
          </w:p>
        </w:tc>
      </w:tr>
      <w:tr w:rsidR="000E7542" w:rsidRPr="00E11DFD" w:rsidTr="000E7542">
        <w:tc>
          <w:tcPr>
            <w:tcW w:w="9576" w:type="dxa"/>
          </w:tcPr>
          <w:p w:rsidR="000E7542" w:rsidRPr="00EF2210" w:rsidRDefault="0042168F">
            <w:pPr>
              <w:rPr>
                <w:rFonts w:asciiTheme="minorHAnsi" w:hAnsiTheme="minorHAnsi" w:cs="Arial"/>
                <w:sz w:val="20"/>
                <w:szCs w:val="20"/>
              </w:rPr>
            </w:pPr>
            <w:r w:rsidRPr="00EF2210">
              <w:rPr>
                <w:rFonts w:asciiTheme="minorHAnsi" w:hAnsiTheme="minorHAnsi" w:cs="Arial"/>
                <w:b/>
                <w:sz w:val="20"/>
                <w:szCs w:val="20"/>
              </w:rPr>
              <w:t>Board approved documents:</w:t>
            </w:r>
            <w:r w:rsidR="00C23D75" w:rsidRPr="00EF2210">
              <w:rPr>
                <w:rFonts w:asciiTheme="minorHAnsi" w:hAnsiTheme="minorHAnsi" w:cs="Arial"/>
                <w:sz w:val="20"/>
                <w:szCs w:val="20"/>
              </w:rPr>
              <w:t xml:space="preserve">  </w:t>
            </w:r>
          </w:p>
          <w:p w:rsidR="00C23D75" w:rsidRPr="00EF2210" w:rsidRDefault="00EF2210" w:rsidP="0032258F">
            <w:pPr>
              <w:pStyle w:val="ListParagraph"/>
              <w:numPr>
                <w:ilvl w:val="0"/>
                <w:numId w:val="25"/>
              </w:numPr>
              <w:rPr>
                <w:rFonts w:asciiTheme="minorHAnsi" w:hAnsiTheme="minorHAnsi" w:cs="Arial"/>
                <w:sz w:val="20"/>
                <w:szCs w:val="20"/>
              </w:rPr>
            </w:pPr>
            <w:r w:rsidRPr="00EF2210">
              <w:rPr>
                <w:rFonts w:asciiTheme="minorHAnsi" w:hAnsiTheme="minorHAnsi" w:cs="Arial"/>
                <w:sz w:val="20"/>
                <w:szCs w:val="20"/>
              </w:rPr>
              <w:t>June</w:t>
            </w:r>
            <w:r w:rsidR="00DB1299" w:rsidRPr="00EF2210">
              <w:rPr>
                <w:rFonts w:asciiTheme="minorHAnsi" w:hAnsiTheme="minorHAnsi" w:cs="Arial"/>
                <w:sz w:val="20"/>
                <w:szCs w:val="20"/>
              </w:rPr>
              <w:t xml:space="preserve"> </w:t>
            </w:r>
            <w:r w:rsidR="0083006F" w:rsidRPr="00EF2210">
              <w:rPr>
                <w:rFonts w:asciiTheme="minorHAnsi" w:hAnsiTheme="minorHAnsi" w:cs="Arial"/>
                <w:sz w:val="20"/>
                <w:szCs w:val="20"/>
              </w:rPr>
              <w:t xml:space="preserve">Board </w:t>
            </w:r>
            <w:proofErr w:type="spellStart"/>
            <w:r w:rsidR="00772F9D">
              <w:rPr>
                <w:rFonts w:asciiTheme="minorHAnsi" w:hAnsiTheme="minorHAnsi" w:cs="Arial"/>
                <w:sz w:val="20"/>
                <w:szCs w:val="20"/>
              </w:rPr>
              <w:t>Webex</w:t>
            </w:r>
            <w:proofErr w:type="spellEnd"/>
            <w:r w:rsidR="00DB1299" w:rsidRPr="00EF2210">
              <w:rPr>
                <w:rFonts w:asciiTheme="minorHAnsi" w:hAnsiTheme="minorHAnsi" w:cs="Arial"/>
                <w:sz w:val="20"/>
                <w:szCs w:val="20"/>
              </w:rPr>
              <w:t xml:space="preserve"> </w:t>
            </w:r>
            <w:r w:rsidR="00586723" w:rsidRPr="00EF2210">
              <w:rPr>
                <w:rFonts w:asciiTheme="minorHAnsi" w:hAnsiTheme="minorHAnsi" w:cs="Arial"/>
                <w:sz w:val="20"/>
                <w:szCs w:val="20"/>
              </w:rPr>
              <w:t xml:space="preserve">summary </w:t>
            </w:r>
          </w:p>
          <w:p w:rsidR="009D7985" w:rsidRPr="00EF2210" w:rsidRDefault="009D7985" w:rsidP="00EF2210">
            <w:pPr>
              <w:ind w:left="360"/>
              <w:rPr>
                <w:rFonts w:asciiTheme="minorHAnsi" w:hAnsiTheme="minorHAnsi" w:cs="Arial"/>
                <w:sz w:val="20"/>
                <w:szCs w:val="20"/>
                <w:highlight w:val="yellow"/>
              </w:rPr>
            </w:pPr>
          </w:p>
        </w:tc>
      </w:tr>
      <w:tr w:rsidR="0042168F" w:rsidRPr="00E11DFD" w:rsidTr="004A02C6">
        <w:trPr>
          <w:trHeight w:val="1988"/>
        </w:trPr>
        <w:tc>
          <w:tcPr>
            <w:tcW w:w="9576" w:type="dxa"/>
          </w:tcPr>
          <w:p w:rsidR="0042168F" w:rsidRPr="008632B3" w:rsidRDefault="0042168F" w:rsidP="0042168F">
            <w:pPr>
              <w:pStyle w:val="Default"/>
              <w:rPr>
                <w:rFonts w:asciiTheme="minorHAnsi" w:hAnsiTheme="minorHAnsi"/>
                <w:b/>
                <w:bCs/>
                <w:sz w:val="20"/>
                <w:szCs w:val="20"/>
              </w:rPr>
            </w:pPr>
            <w:r w:rsidRPr="008632B3">
              <w:rPr>
                <w:rFonts w:asciiTheme="minorHAnsi" w:hAnsiTheme="minorHAnsi"/>
                <w:b/>
                <w:bCs/>
                <w:sz w:val="20"/>
                <w:szCs w:val="20"/>
              </w:rPr>
              <w:t xml:space="preserve">Additional attendees: </w:t>
            </w:r>
          </w:p>
          <w:p w:rsidR="00037BD6" w:rsidRDefault="00037BD6" w:rsidP="00282BD1">
            <w:pPr>
              <w:pStyle w:val="Default"/>
              <w:rPr>
                <w:rFonts w:asciiTheme="minorHAnsi" w:hAnsiTheme="minorHAnsi"/>
                <w:sz w:val="20"/>
                <w:szCs w:val="20"/>
              </w:rPr>
            </w:pPr>
            <w:r>
              <w:rPr>
                <w:rFonts w:asciiTheme="minorHAnsi" w:hAnsiTheme="minorHAnsi"/>
                <w:sz w:val="20"/>
                <w:szCs w:val="20"/>
              </w:rPr>
              <w:t>Steve Brown (NMFS)</w:t>
            </w:r>
          </w:p>
          <w:p w:rsidR="002A0B98" w:rsidRDefault="002A0B98" w:rsidP="00282BD1">
            <w:pPr>
              <w:pStyle w:val="Default"/>
              <w:rPr>
                <w:rFonts w:asciiTheme="minorHAnsi" w:hAnsiTheme="minorHAnsi"/>
                <w:sz w:val="20"/>
                <w:szCs w:val="20"/>
              </w:rPr>
            </w:pPr>
            <w:r>
              <w:rPr>
                <w:rFonts w:asciiTheme="minorHAnsi" w:hAnsiTheme="minorHAnsi"/>
                <w:sz w:val="20"/>
                <w:szCs w:val="20"/>
              </w:rPr>
              <w:t xml:space="preserve">Mike </w:t>
            </w:r>
            <w:proofErr w:type="spellStart"/>
            <w:r>
              <w:rPr>
                <w:rFonts w:asciiTheme="minorHAnsi" w:hAnsiTheme="minorHAnsi"/>
                <w:sz w:val="20"/>
                <w:szCs w:val="20"/>
              </w:rPr>
              <w:t>Daigneault</w:t>
            </w:r>
            <w:proofErr w:type="spellEnd"/>
            <w:r>
              <w:rPr>
                <w:rFonts w:asciiTheme="minorHAnsi" w:hAnsiTheme="minorHAnsi"/>
                <w:sz w:val="20"/>
                <w:szCs w:val="20"/>
              </w:rPr>
              <w:t xml:space="preserve"> (USFWS)</w:t>
            </w:r>
          </w:p>
          <w:p w:rsidR="002A0B98" w:rsidRDefault="002A0B98" w:rsidP="00282BD1">
            <w:pPr>
              <w:pStyle w:val="Default"/>
              <w:rPr>
                <w:rFonts w:asciiTheme="minorHAnsi" w:hAnsiTheme="minorHAnsi"/>
                <w:sz w:val="20"/>
                <w:szCs w:val="20"/>
              </w:rPr>
            </w:pPr>
            <w:r>
              <w:rPr>
                <w:rFonts w:asciiTheme="minorHAnsi" w:hAnsiTheme="minorHAnsi"/>
                <w:sz w:val="20"/>
                <w:szCs w:val="20"/>
              </w:rPr>
              <w:t>Pam Fuller (USGS)</w:t>
            </w:r>
          </w:p>
          <w:p w:rsidR="00282BD1" w:rsidRPr="002A0B98" w:rsidRDefault="00282BD1" w:rsidP="00282BD1">
            <w:pPr>
              <w:pStyle w:val="Default"/>
              <w:rPr>
                <w:rFonts w:asciiTheme="minorHAnsi" w:hAnsiTheme="minorHAnsi"/>
                <w:sz w:val="20"/>
                <w:szCs w:val="20"/>
              </w:rPr>
            </w:pPr>
            <w:r w:rsidRPr="002A0B98">
              <w:rPr>
                <w:rFonts w:asciiTheme="minorHAnsi" w:hAnsiTheme="minorHAnsi"/>
                <w:sz w:val="20"/>
                <w:szCs w:val="20"/>
              </w:rPr>
              <w:t>Jessica Graham (SARP)</w:t>
            </w:r>
          </w:p>
          <w:p w:rsidR="005D1ECC" w:rsidRPr="002A0B98" w:rsidRDefault="008632B3" w:rsidP="005D1ECC">
            <w:pPr>
              <w:pStyle w:val="Default"/>
              <w:rPr>
                <w:rFonts w:asciiTheme="minorHAnsi" w:hAnsiTheme="minorHAnsi"/>
                <w:sz w:val="20"/>
                <w:szCs w:val="20"/>
              </w:rPr>
            </w:pPr>
            <w:r w:rsidRPr="002A0B98">
              <w:rPr>
                <w:rFonts w:asciiTheme="minorHAnsi" w:hAnsiTheme="minorHAnsi"/>
                <w:sz w:val="20"/>
                <w:szCs w:val="20"/>
              </w:rPr>
              <w:t xml:space="preserve">Emily Greene (Board Staff – NOAA contract)      </w:t>
            </w:r>
            <w:r w:rsidR="005D1ECC" w:rsidRPr="002A0B98">
              <w:rPr>
                <w:rFonts w:asciiTheme="minorHAnsi" w:hAnsiTheme="minorHAnsi"/>
                <w:sz w:val="20"/>
                <w:szCs w:val="20"/>
              </w:rPr>
              <w:t xml:space="preserve">                                      </w:t>
            </w:r>
          </w:p>
          <w:p w:rsidR="00037BD6" w:rsidRDefault="00037BD6" w:rsidP="005D1ECC">
            <w:pPr>
              <w:pStyle w:val="Default"/>
              <w:rPr>
                <w:rFonts w:asciiTheme="minorHAnsi" w:hAnsiTheme="minorHAnsi"/>
                <w:sz w:val="20"/>
                <w:szCs w:val="20"/>
              </w:rPr>
            </w:pPr>
            <w:r>
              <w:rPr>
                <w:rFonts w:asciiTheme="minorHAnsi" w:hAnsiTheme="minorHAnsi"/>
                <w:sz w:val="20"/>
                <w:szCs w:val="20"/>
              </w:rPr>
              <w:t>Deborah Hart (Southeast Alaska FHP)</w:t>
            </w:r>
          </w:p>
          <w:p w:rsidR="005D1ECC" w:rsidRDefault="00D07E88" w:rsidP="005D1ECC">
            <w:pPr>
              <w:pStyle w:val="Default"/>
              <w:rPr>
                <w:rFonts w:asciiTheme="minorHAnsi" w:hAnsiTheme="minorHAnsi"/>
                <w:sz w:val="20"/>
                <w:szCs w:val="20"/>
              </w:rPr>
            </w:pPr>
            <w:r w:rsidRPr="002A0B98">
              <w:rPr>
                <w:rFonts w:asciiTheme="minorHAnsi" w:hAnsiTheme="minorHAnsi"/>
                <w:sz w:val="20"/>
                <w:szCs w:val="20"/>
              </w:rPr>
              <w:t>Julie Henning (USFWS)</w:t>
            </w:r>
          </w:p>
          <w:p w:rsidR="002A0B98" w:rsidRPr="002A0B98" w:rsidRDefault="002A0B98" w:rsidP="005D1ECC">
            <w:pPr>
              <w:pStyle w:val="Default"/>
              <w:rPr>
                <w:rFonts w:asciiTheme="minorHAnsi" w:hAnsiTheme="minorHAnsi"/>
                <w:sz w:val="20"/>
                <w:szCs w:val="20"/>
              </w:rPr>
            </w:pPr>
            <w:r>
              <w:rPr>
                <w:rFonts w:asciiTheme="minorHAnsi" w:hAnsiTheme="minorHAnsi"/>
                <w:sz w:val="20"/>
                <w:szCs w:val="20"/>
              </w:rPr>
              <w:t>Donovan Henry (Ohio River Basin FHP)</w:t>
            </w:r>
          </w:p>
          <w:p w:rsidR="002A0B98" w:rsidRDefault="002A0B98" w:rsidP="00282BD1">
            <w:pPr>
              <w:pStyle w:val="Default"/>
              <w:rPr>
                <w:rFonts w:asciiTheme="minorHAnsi" w:hAnsiTheme="minorHAnsi"/>
                <w:sz w:val="20"/>
                <w:szCs w:val="20"/>
              </w:rPr>
            </w:pPr>
            <w:r>
              <w:rPr>
                <w:rFonts w:asciiTheme="minorHAnsi" w:hAnsiTheme="minorHAnsi"/>
                <w:sz w:val="20"/>
                <w:szCs w:val="20"/>
              </w:rPr>
              <w:t xml:space="preserve">Heidi </w:t>
            </w:r>
            <w:proofErr w:type="spellStart"/>
            <w:r>
              <w:rPr>
                <w:rFonts w:asciiTheme="minorHAnsi" w:hAnsiTheme="minorHAnsi"/>
                <w:sz w:val="20"/>
                <w:szCs w:val="20"/>
              </w:rPr>
              <w:t>Keuler</w:t>
            </w:r>
            <w:proofErr w:type="spellEnd"/>
            <w:r>
              <w:rPr>
                <w:rFonts w:asciiTheme="minorHAnsi" w:hAnsiTheme="minorHAnsi"/>
                <w:sz w:val="20"/>
                <w:szCs w:val="20"/>
              </w:rPr>
              <w:t xml:space="preserve"> (Fishers and Farmers FHP)</w:t>
            </w:r>
          </w:p>
          <w:p w:rsidR="002A0B98" w:rsidRDefault="002A0B98" w:rsidP="00282BD1">
            <w:pPr>
              <w:pStyle w:val="Default"/>
              <w:rPr>
                <w:rFonts w:asciiTheme="minorHAnsi" w:hAnsiTheme="minorHAnsi"/>
                <w:sz w:val="20"/>
                <w:szCs w:val="20"/>
              </w:rPr>
            </w:pPr>
            <w:r>
              <w:rPr>
                <w:rFonts w:asciiTheme="minorHAnsi" w:hAnsiTheme="minorHAnsi"/>
                <w:sz w:val="20"/>
                <w:szCs w:val="20"/>
              </w:rPr>
              <w:t>Celeste Leroux (NMFS)</w:t>
            </w:r>
          </w:p>
          <w:p w:rsidR="002A0B98" w:rsidRDefault="00282BD1" w:rsidP="00282BD1">
            <w:pPr>
              <w:pStyle w:val="Default"/>
              <w:rPr>
                <w:rFonts w:asciiTheme="minorHAnsi" w:hAnsiTheme="minorHAnsi"/>
                <w:sz w:val="20"/>
                <w:szCs w:val="20"/>
              </w:rPr>
            </w:pPr>
            <w:r w:rsidRPr="002A0B98">
              <w:rPr>
                <w:rFonts w:asciiTheme="minorHAnsi" w:hAnsiTheme="minorHAnsi"/>
                <w:sz w:val="20"/>
                <w:szCs w:val="20"/>
              </w:rPr>
              <w:t>Cecilia Lewis (Board Staff – USFWS)</w:t>
            </w:r>
          </w:p>
          <w:p w:rsidR="00282BD1" w:rsidRPr="002A0B98" w:rsidRDefault="002A0B98" w:rsidP="00282BD1">
            <w:pPr>
              <w:pStyle w:val="Default"/>
              <w:rPr>
                <w:rFonts w:asciiTheme="minorHAnsi" w:hAnsiTheme="minorHAnsi"/>
                <w:sz w:val="20"/>
                <w:szCs w:val="20"/>
              </w:rPr>
            </w:pPr>
            <w:r>
              <w:rPr>
                <w:rFonts w:asciiTheme="minorHAnsi" w:hAnsiTheme="minorHAnsi"/>
                <w:sz w:val="20"/>
                <w:szCs w:val="20"/>
              </w:rPr>
              <w:t>Mallory Martin (South Atlantic LCC)</w:t>
            </w:r>
            <w:r w:rsidR="00282BD1" w:rsidRPr="002A0B98">
              <w:rPr>
                <w:rFonts w:asciiTheme="minorHAnsi" w:hAnsiTheme="minorHAnsi"/>
                <w:sz w:val="20"/>
                <w:szCs w:val="20"/>
              </w:rPr>
              <w:t xml:space="preserve">                                                           </w:t>
            </w:r>
          </w:p>
          <w:p w:rsidR="00282BD1" w:rsidRPr="002A0B98" w:rsidRDefault="00282BD1" w:rsidP="00282BD1">
            <w:pPr>
              <w:pStyle w:val="Default"/>
              <w:rPr>
                <w:rFonts w:asciiTheme="minorHAnsi" w:hAnsiTheme="minorHAnsi"/>
                <w:sz w:val="20"/>
                <w:szCs w:val="20"/>
              </w:rPr>
            </w:pPr>
            <w:r w:rsidRPr="002A0B98">
              <w:rPr>
                <w:rFonts w:asciiTheme="minorHAnsi" w:hAnsiTheme="minorHAnsi"/>
                <w:sz w:val="20"/>
                <w:szCs w:val="20"/>
              </w:rPr>
              <w:t>Pat Montanio (NMFS)</w:t>
            </w:r>
          </w:p>
          <w:p w:rsidR="00282BD1" w:rsidRPr="002A0B98" w:rsidRDefault="00282BD1" w:rsidP="00282BD1">
            <w:pPr>
              <w:pStyle w:val="Default"/>
              <w:rPr>
                <w:rFonts w:asciiTheme="minorHAnsi" w:hAnsiTheme="minorHAnsi"/>
                <w:sz w:val="20"/>
                <w:szCs w:val="20"/>
              </w:rPr>
            </w:pPr>
            <w:r w:rsidRPr="002A0B98">
              <w:rPr>
                <w:rFonts w:asciiTheme="minorHAnsi" w:hAnsiTheme="minorHAnsi"/>
                <w:sz w:val="20"/>
                <w:szCs w:val="20"/>
              </w:rPr>
              <w:t xml:space="preserve">Steve Perry (EBTJV) </w:t>
            </w:r>
          </w:p>
          <w:p w:rsidR="00282BD1" w:rsidRPr="002A0B98" w:rsidRDefault="00282BD1" w:rsidP="00282BD1">
            <w:pPr>
              <w:pStyle w:val="Default"/>
              <w:rPr>
                <w:rFonts w:asciiTheme="minorHAnsi" w:hAnsiTheme="minorHAnsi"/>
                <w:sz w:val="20"/>
                <w:szCs w:val="20"/>
              </w:rPr>
            </w:pPr>
            <w:r w:rsidRPr="002A0B98">
              <w:rPr>
                <w:rFonts w:asciiTheme="minorHAnsi" w:hAnsiTheme="minorHAnsi"/>
                <w:sz w:val="20"/>
                <w:szCs w:val="20"/>
              </w:rPr>
              <w:t xml:space="preserve">Ryan Roberts (Board Staff - AFWA) </w:t>
            </w:r>
          </w:p>
          <w:p w:rsidR="005D1ECC" w:rsidRPr="002A0B98" w:rsidRDefault="005D1ECC" w:rsidP="005D1ECC">
            <w:pPr>
              <w:pStyle w:val="Default"/>
              <w:rPr>
                <w:rFonts w:asciiTheme="minorHAnsi" w:hAnsiTheme="minorHAnsi"/>
                <w:sz w:val="20"/>
                <w:szCs w:val="20"/>
              </w:rPr>
            </w:pPr>
            <w:r w:rsidRPr="002A0B98">
              <w:rPr>
                <w:rFonts w:asciiTheme="minorHAnsi" w:hAnsiTheme="minorHAnsi"/>
                <w:sz w:val="20"/>
                <w:szCs w:val="20"/>
              </w:rPr>
              <w:t xml:space="preserve">Peter </w:t>
            </w:r>
            <w:proofErr w:type="spellStart"/>
            <w:r w:rsidRPr="002A0B98">
              <w:rPr>
                <w:rFonts w:asciiTheme="minorHAnsi" w:hAnsiTheme="minorHAnsi"/>
                <w:sz w:val="20"/>
                <w:szCs w:val="20"/>
              </w:rPr>
              <w:t>Ruhl</w:t>
            </w:r>
            <w:proofErr w:type="spellEnd"/>
            <w:r w:rsidRPr="002A0B98">
              <w:rPr>
                <w:rFonts w:asciiTheme="minorHAnsi" w:hAnsiTheme="minorHAnsi"/>
                <w:sz w:val="20"/>
                <w:szCs w:val="20"/>
              </w:rPr>
              <w:t xml:space="preserve"> (SDC Co-Chair USGS)</w:t>
            </w:r>
          </w:p>
          <w:p w:rsidR="00F62119" w:rsidRDefault="00F62119" w:rsidP="005D1ECC">
            <w:pPr>
              <w:pStyle w:val="Default"/>
              <w:rPr>
                <w:rFonts w:asciiTheme="minorHAnsi" w:hAnsiTheme="minorHAnsi"/>
                <w:sz w:val="20"/>
                <w:szCs w:val="20"/>
              </w:rPr>
            </w:pPr>
            <w:r>
              <w:rPr>
                <w:rFonts w:asciiTheme="minorHAnsi" w:hAnsiTheme="minorHAnsi"/>
                <w:sz w:val="20"/>
                <w:szCs w:val="20"/>
              </w:rPr>
              <w:t>Howard Schaller (Pacific Lamprey FHP)</w:t>
            </w:r>
          </w:p>
          <w:p w:rsidR="002A0B98" w:rsidRDefault="002A0B98" w:rsidP="005D1ECC">
            <w:pPr>
              <w:pStyle w:val="Default"/>
              <w:rPr>
                <w:rFonts w:asciiTheme="minorHAnsi" w:hAnsiTheme="minorHAnsi"/>
                <w:sz w:val="20"/>
                <w:szCs w:val="20"/>
              </w:rPr>
            </w:pPr>
            <w:r>
              <w:rPr>
                <w:rFonts w:asciiTheme="minorHAnsi" w:hAnsiTheme="minorHAnsi"/>
                <w:sz w:val="20"/>
                <w:szCs w:val="20"/>
              </w:rPr>
              <w:t>Jack Sinclair (Kenai Peninsula FHP)</w:t>
            </w:r>
          </w:p>
          <w:p w:rsidR="002A0B98" w:rsidRDefault="002A0B98" w:rsidP="005D1ECC">
            <w:pPr>
              <w:pStyle w:val="Default"/>
              <w:rPr>
                <w:rFonts w:asciiTheme="minorHAnsi" w:hAnsiTheme="minorHAnsi"/>
                <w:sz w:val="20"/>
                <w:szCs w:val="20"/>
              </w:rPr>
            </w:pPr>
            <w:r w:rsidRPr="002A0B98">
              <w:rPr>
                <w:rFonts w:asciiTheme="minorHAnsi" w:hAnsiTheme="minorHAnsi"/>
                <w:sz w:val="20"/>
                <w:szCs w:val="20"/>
              </w:rPr>
              <w:t xml:space="preserve">Joe </w:t>
            </w:r>
            <w:proofErr w:type="spellStart"/>
            <w:r w:rsidRPr="002A0B98">
              <w:rPr>
                <w:rFonts w:asciiTheme="minorHAnsi" w:hAnsiTheme="minorHAnsi"/>
                <w:sz w:val="20"/>
                <w:szCs w:val="20"/>
              </w:rPr>
              <w:t>Sheahan</w:t>
            </w:r>
            <w:proofErr w:type="spellEnd"/>
            <w:r w:rsidRPr="002A0B98">
              <w:rPr>
                <w:rFonts w:asciiTheme="minorHAnsi" w:hAnsiTheme="minorHAnsi"/>
                <w:sz w:val="20"/>
                <w:szCs w:val="20"/>
              </w:rPr>
              <w:t xml:space="preserve"> (Great Lakes FHP)</w:t>
            </w:r>
          </w:p>
          <w:p w:rsidR="00F62119" w:rsidRDefault="00F62119" w:rsidP="005D1ECC">
            <w:pPr>
              <w:pStyle w:val="Default"/>
              <w:rPr>
                <w:rFonts w:asciiTheme="minorHAnsi" w:hAnsiTheme="minorHAnsi"/>
                <w:sz w:val="20"/>
                <w:szCs w:val="20"/>
              </w:rPr>
            </w:pPr>
            <w:r>
              <w:rPr>
                <w:rFonts w:asciiTheme="minorHAnsi" w:hAnsiTheme="minorHAnsi"/>
                <w:sz w:val="20"/>
                <w:szCs w:val="20"/>
              </w:rPr>
              <w:t>Gordon Smith (Hawaii FHP)</w:t>
            </w:r>
          </w:p>
          <w:p w:rsidR="002A0B98" w:rsidRPr="002A0B98" w:rsidRDefault="002A0B98" w:rsidP="005D1ECC">
            <w:pPr>
              <w:pStyle w:val="Default"/>
              <w:rPr>
                <w:rFonts w:asciiTheme="minorHAnsi" w:hAnsiTheme="minorHAnsi"/>
                <w:sz w:val="20"/>
                <w:szCs w:val="20"/>
              </w:rPr>
            </w:pPr>
            <w:r>
              <w:rPr>
                <w:rFonts w:asciiTheme="minorHAnsi" w:hAnsiTheme="minorHAnsi"/>
                <w:sz w:val="20"/>
                <w:szCs w:val="20"/>
              </w:rPr>
              <w:t>Kent Smith (Atlantic Coastal FHP)</w:t>
            </w:r>
          </w:p>
          <w:p w:rsidR="002A0B98" w:rsidRDefault="002A0B98" w:rsidP="00282BD1">
            <w:pPr>
              <w:pStyle w:val="Default"/>
              <w:rPr>
                <w:rFonts w:asciiTheme="minorHAnsi" w:hAnsiTheme="minorHAnsi"/>
                <w:sz w:val="20"/>
                <w:szCs w:val="20"/>
              </w:rPr>
            </w:pPr>
            <w:r>
              <w:rPr>
                <w:rFonts w:asciiTheme="minorHAnsi" w:hAnsiTheme="minorHAnsi"/>
                <w:sz w:val="20"/>
                <w:szCs w:val="20"/>
              </w:rPr>
              <w:t>Tracy Smith (ADFG- AK FHP coordination)</w:t>
            </w:r>
          </w:p>
          <w:p w:rsidR="00282BD1" w:rsidRPr="002A0B98" w:rsidRDefault="00282BD1" w:rsidP="00282BD1">
            <w:pPr>
              <w:pStyle w:val="Default"/>
              <w:rPr>
                <w:rFonts w:asciiTheme="minorHAnsi" w:hAnsiTheme="minorHAnsi"/>
                <w:sz w:val="20"/>
                <w:szCs w:val="20"/>
              </w:rPr>
            </w:pPr>
            <w:r w:rsidRPr="002A0B98">
              <w:rPr>
                <w:rFonts w:asciiTheme="minorHAnsi" w:hAnsiTheme="minorHAnsi"/>
                <w:sz w:val="20"/>
                <w:szCs w:val="20"/>
              </w:rPr>
              <w:t xml:space="preserve">Therese Thompson (WNTI) </w:t>
            </w:r>
          </w:p>
          <w:p w:rsidR="00037BD6" w:rsidRDefault="00037BD6" w:rsidP="005D1ECC">
            <w:pPr>
              <w:pStyle w:val="Default"/>
              <w:rPr>
                <w:rFonts w:asciiTheme="minorHAnsi" w:hAnsiTheme="minorHAnsi"/>
                <w:sz w:val="20"/>
                <w:szCs w:val="20"/>
              </w:rPr>
            </w:pPr>
            <w:r>
              <w:rPr>
                <w:rFonts w:asciiTheme="minorHAnsi" w:hAnsiTheme="minorHAnsi"/>
                <w:sz w:val="20"/>
                <w:szCs w:val="20"/>
              </w:rPr>
              <w:t>Stephanie Vail-Muse (Desert FHP)</w:t>
            </w:r>
          </w:p>
          <w:p w:rsidR="00037BD6" w:rsidRDefault="00037BD6" w:rsidP="005D1ECC">
            <w:pPr>
              <w:pStyle w:val="Default"/>
              <w:rPr>
                <w:rFonts w:asciiTheme="minorHAnsi" w:hAnsiTheme="minorHAnsi"/>
                <w:sz w:val="20"/>
                <w:szCs w:val="20"/>
              </w:rPr>
            </w:pPr>
            <w:r>
              <w:rPr>
                <w:rFonts w:asciiTheme="minorHAnsi" w:hAnsiTheme="minorHAnsi"/>
                <w:sz w:val="20"/>
                <w:szCs w:val="20"/>
              </w:rPr>
              <w:t>Christina Wang (Pacific Lamprey FHP)</w:t>
            </w:r>
          </w:p>
          <w:p w:rsidR="005D1ECC" w:rsidRPr="002A0B98" w:rsidRDefault="005D1ECC" w:rsidP="005D1ECC">
            <w:pPr>
              <w:pStyle w:val="Default"/>
              <w:rPr>
                <w:rFonts w:asciiTheme="minorHAnsi" w:hAnsiTheme="minorHAnsi"/>
                <w:sz w:val="20"/>
                <w:szCs w:val="20"/>
              </w:rPr>
            </w:pPr>
            <w:r w:rsidRPr="002A0B98">
              <w:rPr>
                <w:rFonts w:asciiTheme="minorHAnsi" w:hAnsiTheme="minorHAnsi"/>
                <w:sz w:val="20"/>
                <w:szCs w:val="20"/>
              </w:rPr>
              <w:t>Gary Whelan (SDC Co-Chair MI DNR)</w:t>
            </w:r>
          </w:p>
          <w:p w:rsidR="005D1ECC" w:rsidRDefault="005D1ECC" w:rsidP="005D1ECC">
            <w:pPr>
              <w:pStyle w:val="Default"/>
              <w:rPr>
                <w:rFonts w:asciiTheme="minorHAnsi" w:hAnsiTheme="minorHAnsi"/>
                <w:sz w:val="20"/>
                <w:szCs w:val="20"/>
              </w:rPr>
            </w:pPr>
            <w:r w:rsidRPr="002A0B98">
              <w:rPr>
                <w:rFonts w:asciiTheme="minorHAnsi" w:hAnsiTheme="minorHAnsi"/>
                <w:sz w:val="20"/>
                <w:szCs w:val="20"/>
              </w:rPr>
              <w:t>Daniel Wieferich (USGS)</w:t>
            </w:r>
          </w:p>
          <w:p w:rsidR="00F62119" w:rsidRPr="002A0B98" w:rsidRDefault="00F62119" w:rsidP="005D1ECC">
            <w:pPr>
              <w:pStyle w:val="Default"/>
              <w:rPr>
                <w:rFonts w:asciiTheme="minorHAnsi" w:hAnsiTheme="minorHAnsi"/>
                <w:sz w:val="20"/>
                <w:szCs w:val="20"/>
              </w:rPr>
            </w:pPr>
            <w:r>
              <w:rPr>
                <w:rFonts w:asciiTheme="minorHAnsi" w:hAnsiTheme="minorHAnsi"/>
                <w:sz w:val="20"/>
                <w:szCs w:val="20"/>
              </w:rPr>
              <w:t>Katie Woodside (FWCC)</w:t>
            </w:r>
          </w:p>
          <w:p w:rsidR="002A0B98" w:rsidRPr="002A0B98" w:rsidRDefault="002A0B98" w:rsidP="002A0B98">
            <w:pPr>
              <w:pStyle w:val="Default"/>
              <w:rPr>
                <w:rFonts w:asciiTheme="minorHAnsi" w:hAnsiTheme="minorHAnsi"/>
                <w:sz w:val="20"/>
                <w:szCs w:val="20"/>
              </w:rPr>
            </w:pPr>
            <w:r w:rsidRPr="002A0B98">
              <w:rPr>
                <w:rFonts w:asciiTheme="minorHAnsi" w:hAnsiTheme="minorHAnsi"/>
                <w:sz w:val="20"/>
                <w:szCs w:val="20"/>
              </w:rPr>
              <w:t xml:space="preserve">By Phone: Joe </w:t>
            </w:r>
            <w:proofErr w:type="spellStart"/>
            <w:r w:rsidRPr="002A0B98">
              <w:rPr>
                <w:rFonts w:asciiTheme="minorHAnsi" w:hAnsiTheme="minorHAnsi"/>
                <w:sz w:val="20"/>
                <w:szCs w:val="20"/>
              </w:rPr>
              <w:t>Nohner</w:t>
            </w:r>
            <w:proofErr w:type="spellEnd"/>
            <w:r w:rsidRPr="002A0B98">
              <w:rPr>
                <w:rFonts w:asciiTheme="minorHAnsi" w:hAnsiTheme="minorHAnsi"/>
                <w:sz w:val="20"/>
                <w:szCs w:val="20"/>
              </w:rPr>
              <w:t xml:space="preserve"> (MGLP)</w:t>
            </w:r>
          </w:p>
          <w:p w:rsidR="008632B3" w:rsidRPr="00B75153" w:rsidRDefault="008632B3" w:rsidP="00282BD1">
            <w:pPr>
              <w:pStyle w:val="Default"/>
              <w:rPr>
                <w:rFonts w:asciiTheme="minorHAnsi" w:hAnsiTheme="minorHAnsi"/>
                <w:sz w:val="20"/>
                <w:szCs w:val="20"/>
                <w:highlight w:val="yellow"/>
              </w:rPr>
            </w:pPr>
          </w:p>
        </w:tc>
      </w:tr>
    </w:tbl>
    <w:p w:rsidR="000E7542" w:rsidRPr="00E11DFD" w:rsidRDefault="000E7542" w:rsidP="00470076">
      <w:pPr>
        <w:rPr>
          <w:rFonts w:asciiTheme="minorHAnsi" w:hAnsiTheme="minorHAnsi"/>
        </w:rPr>
      </w:pPr>
    </w:p>
    <w:sectPr w:rsidR="000E7542" w:rsidRPr="00E11DF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AFC" w:rsidRDefault="00A82AFC" w:rsidP="008E0D44">
      <w:r>
        <w:separator/>
      </w:r>
    </w:p>
  </w:endnote>
  <w:endnote w:type="continuationSeparator" w:id="0">
    <w:p w:rsidR="00A82AFC" w:rsidRDefault="00A82AFC" w:rsidP="008E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AFC" w:rsidRDefault="00A82AFC" w:rsidP="008E0D44">
      <w:r>
        <w:separator/>
      </w:r>
    </w:p>
  </w:footnote>
  <w:footnote w:type="continuationSeparator" w:id="0">
    <w:p w:rsidR="00A82AFC" w:rsidRDefault="00A82AFC" w:rsidP="008E0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44" w:rsidRPr="004A3E77" w:rsidRDefault="00A82AFC">
    <w:pPr>
      <w:pStyle w:val="Header"/>
      <w:rPr>
        <w:rFonts w:asciiTheme="minorHAnsi" w:hAnsiTheme="minorHAnsi"/>
        <w:sz w:val="20"/>
        <w:szCs w:val="20"/>
      </w:rPr>
    </w:pPr>
    <w:sdt>
      <w:sdtPr>
        <w:id w:val="-2100710820"/>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D65B7">
      <w:tab/>
    </w:r>
    <w:r w:rsidR="002D65B7">
      <w:tab/>
    </w:r>
    <w:r w:rsidR="004A3E77" w:rsidRPr="004A3E77">
      <w:rPr>
        <w:rFonts w:asciiTheme="minorHAnsi" w:hAnsiTheme="minorHAnsi"/>
        <w:sz w:val="20"/>
        <w:szCs w:val="20"/>
      </w:rPr>
      <w:t>National Fish Habitat Board</w:t>
    </w:r>
    <w:r w:rsidR="00B23573">
      <w:rPr>
        <w:rFonts w:asciiTheme="minorHAnsi" w:hAnsiTheme="minorHAnsi"/>
        <w:sz w:val="20"/>
        <w:szCs w:val="20"/>
      </w:rPr>
      <w:t xml:space="preserve"> Meeting</w:t>
    </w:r>
  </w:p>
  <w:p w:rsidR="004A3E77" w:rsidRDefault="004A3E77">
    <w:pPr>
      <w:pStyle w:val="Header"/>
      <w:rPr>
        <w:rFonts w:asciiTheme="minorHAnsi" w:hAnsiTheme="minorHAnsi"/>
        <w:sz w:val="20"/>
        <w:szCs w:val="20"/>
      </w:rPr>
    </w:pPr>
    <w:r w:rsidRPr="004A3E77">
      <w:rPr>
        <w:rFonts w:asciiTheme="minorHAnsi" w:hAnsiTheme="minorHAnsi"/>
        <w:sz w:val="20"/>
        <w:szCs w:val="20"/>
      </w:rPr>
      <w:tab/>
    </w:r>
    <w:r w:rsidRPr="004A3E77">
      <w:rPr>
        <w:rFonts w:asciiTheme="minorHAnsi" w:hAnsiTheme="minorHAnsi"/>
        <w:sz w:val="20"/>
        <w:szCs w:val="20"/>
      </w:rPr>
      <w:tab/>
    </w:r>
    <w:r w:rsidR="004D63A5">
      <w:rPr>
        <w:rFonts w:asciiTheme="minorHAnsi" w:hAnsiTheme="minorHAnsi"/>
        <w:sz w:val="20"/>
        <w:szCs w:val="20"/>
      </w:rPr>
      <w:t>October 26-27</w:t>
    </w:r>
    <w:r w:rsidR="007B4A4D">
      <w:rPr>
        <w:rFonts w:asciiTheme="minorHAnsi" w:hAnsiTheme="minorHAnsi"/>
        <w:sz w:val="20"/>
        <w:szCs w:val="20"/>
      </w:rPr>
      <w:t>, 201</w:t>
    </w:r>
    <w:r w:rsidR="0099694D">
      <w:rPr>
        <w:rFonts w:asciiTheme="minorHAnsi" w:hAnsiTheme="minorHAnsi"/>
        <w:sz w:val="20"/>
        <w:szCs w:val="20"/>
      </w:rPr>
      <w:t>6</w:t>
    </w:r>
  </w:p>
  <w:p w:rsidR="0099694D" w:rsidRDefault="0099694D">
    <w:pPr>
      <w:pStyle w:val="Heade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p>
  <w:p w:rsidR="004A3E77" w:rsidRPr="004A3E77" w:rsidRDefault="004A3E77">
    <w:pPr>
      <w:pStyle w:val="Header"/>
      <w:rPr>
        <w:rFonts w:asciiTheme="minorHAnsi" w:hAnsiTheme="minorHAnsi"/>
        <w:sz w:val="20"/>
        <w:szCs w:val="20"/>
      </w:rPr>
    </w:pPr>
    <w:r w:rsidRPr="004A3E77">
      <w:rPr>
        <w:rFonts w:asciiTheme="minorHAnsi" w:hAnsiTheme="minorHAnsi"/>
        <w:sz w:val="20"/>
        <w:szCs w:val="20"/>
      </w:rPr>
      <w:tab/>
    </w:r>
    <w:r w:rsidRPr="004A3E77">
      <w:rPr>
        <w:rFonts w:asciiTheme="minorHAnsi" w:hAnsiTheme="minorHAns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F5F"/>
    <w:multiLevelType w:val="hybridMultilevel"/>
    <w:tmpl w:val="49222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31710"/>
    <w:multiLevelType w:val="hybridMultilevel"/>
    <w:tmpl w:val="DA8E0574"/>
    <w:lvl w:ilvl="0" w:tplc="7C0A1F4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36EE2"/>
    <w:multiLevelType w:val="hybridMultilevel"/>
    <w:tmpl w:val="334403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F760B2"/>
    <w:multiLevelType w:val="hybridMultilevel"/>
    <w:tmpl w:val="8918F4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99549E"/>
    <w:multiLevelType w:val="hybridMultilevel"/>
    <w:tmpl w:val="D7EE6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876882"/>
    <w:multiLevelType w:val="hybridMultilevel"/>
    <w:tmpl w:val="1BFC0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3A2577"/>
    <w:multiLevelType w:val="hybridMultilevel"/>
    <w:tmpl w:val="E41E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603D5A"/>
    <w:multiLevelType w:val="hybridMultilevel"/>
    <w:tmpl w:val="9D3ED154"/>
    <w:lvl w:ilvl="0" w:tplc="A57E4EA6">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8D09E2"/>
    <w:multiLevelType w:val="hybridMultilevel"/>
    <w:tmpl w:val="F74E04FC"/>
    <w:lvl w:ilvl="0" w:tplc="CCEC3252">
      <w:numFmt w:val="bullet"/>
      <w:lvlText w:val="-"/>
      <w:lvlJc w:val="left"/>
      <w:pPr>
        <w:ind w:left="1898" w:hanging="360"/>
      </w:pPr>
      <w:rPr>
        <w:rFonts w:ascii="Calibri" w:eastAsiaTheme="minorHAnsi" w:hAnsi="Calibri" w:cstheme="minorBidi"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9">
    <w:nsid w:val="2EA7076E"/>
    <w:multiLevelType w:val="hybridMultilevel"/>
    <w:tmpl w:val="70EE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CF56E9"/>
    <w:multiLevelType w:val="hybridMultilevel"/>
    <w:tmpl w:val="CD0CC328"/>
    <w:lvl w:ilvl="0" w:tplc="7C0A1F46">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4734ADD"/>
    <w:multiLevelType w:val="hybridMultilevel"/>
    <w:tmpl w:val="AC8CF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076E50"/>
    <w:multiLevelType w:val="hybridMultilevel"/>
    <w:tmpl w:val="774C1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285BEA"/>
    <w:multiLevelType w:val="hybridMultilevel"/>
    <w:tmpl w:val="B2F011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BF618C0"/>
    <w:multiLevelType w:val="hybridMultilevel"/>
    <w:tmpl w:val="571E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E83C6E"/>
    <w:multiLevelType w:val="hybridMultilevel"/>
    <w:tmpl w:val="2E026C64"/>
    <w:lvl w:ilvl="0" w:tplc="7C0A1F46">
      <w:start w:val="1"/>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7F0752C"/>
    <w:multiLevelType w:val="hybridMultilevel"/>
    <w:tmpl w:val="CF8CDF9A"/>
    <w:lvl w:ilvl="0" w:tplc="0409000B">
      <w:start w:val="1"/>
      <w:numFmt w:val="bullet"/>
      <w:lvlText w:val=""/>
      <w:lvlJc w:val="left"/>
      <w:pPr>
        <w:ind w:left="1538" w:hanging="360"/>
      </w:pPr>
      <w:rPr>
        <w:rFonts w:ascii="Wingdings" w:hAnsi="Wingdings" w:hint="default"/>
      </w:rPr>
    </w:lvl>
    <w:lvl w:ilvl="1" w:tplc="04090003" w:tentative="1">
      <w:start w:val="1"/>
      <w:numFmt w:val="bullet"/>
      <w:lvlText w:val="o"/>
      <w:lvlJc w:val="left"/>
      <w:pPr>
        <w:ind w:left="2258" w:hanging="360"/>
      </w:pPr>
      <w:rPr>
        <w:rFonts w:ascii="Courier New" w:hAnsi="Courier New" w:cs="Courier New" w:hint="default"/>
      </w:rPr>
    </w:lvl>
    <w:lvl w:ilvl="2" w:tplc="04090005" w:tentative="1">
      <w:start w:val="1"/>
      <w:numFmt w:val="bullet"/>
      <w:lvlText w:val=""/>
      <w:lvlJc w:val="left"/>
      <w:pPr>
        <w:ind w:left="2978" w:hanging="360"/>
      </w:pPr>
      <w:rPr>
        <w:rFonts w:ascii="Wingdings" w:hAnsi="Wingdings" w:hint="default"/>
      </w:rPr>
    </w:lvl>
    <w:lvl w:ilvl="3" w:tplc="04090001" w:tentative="1">
      <w:start w:val="1"/>
      <w:numFmt w:val="bullet"/>
      <w:lvlText w:val=""/>
      <w:lvlJc w:val="left"/>
      <w:pPr>
        <w:ind w:left="3698" w:hanging="360"/>
      </w:pPr>
      <w:rPr>
        <w:rFonts w:ascii="Symbol" w:hAnsi="Symbol" w:hint="default"/>
      </w:rPr>
    </w:lvl>
    <w:lvl w:ilvl="4" w:tplc="04090003" w:tentative="1">
      <w:start w:val="1"/>
      <w:numFmt w:val="bullet"/>
      <w:lvlText w:val="o"/>
      <w:lvlJc w:val="left"/>
      <w:pPr>
        <w:ind w:left="4418" w:hanging="360"/>
      </w:pPr>
      <w:rPr>
        <w:rFonts w:ascii="Courier New" w:hAnsi="Courier New" w:cs="Courier New" w:hint="default"/>
      </w:rPr>
    </w:lvl>
    <w:lvl w:ilvl="5" w:tplc="04090005" w:tentative="1">
      <w:start w:val="1"/>
      <w:numFmt w:val="bullet"/>
      <w:lvlText w:val=""/>
      <w:lvlJc w:val="left"/>
      <w:pPr>
        <w:ind w:left="5138" w:hanging="360"/>
      </w:pPr>
      <w:rPr>
        <w:rFonts w:ascii="Wingdings" w:hAnsi="Wingdings" w:hint="default"/>
      </w:rPr>
    </w:lvl>
    <w:lvl w:ilvl="6" w:tplc="04090001" w:tentative="1">
      <w:start w:val="1"/>
      <w:numFmt w:val="bullet"/>
      <w:lvlText w:val=""/>
      <w:lvlJc w:val="left"/>
      <w:pPr>
        <w:ind w:left="5858" w:hanging="360"/>
      </w:pPr>
      <w:rPr>
        <w:rFonts w:ascii="Symbol" w:hAnsi="Symbol" w:hint="default"/>
      </w:rPr>
    </w:lvl>
    <w:lvl w:ilvl="7" w:tplc="04090003" w:tentative="1">
      <w:start w:val="1"/>
      <w:numFmt w:val="bullet"/>
      <w:lvlText w:val="o"/>
      <w:lvlJc w:val="left"/>
      <w:pPr>
        <w:ind w:left="6578" w:hanging="360"/>
      </w:pPr>
      <w:rPr>
        <w:rFonts w:ascii="Courier New" w:hAnsi="Courier New" w:cs="Courier New" w:hint="default"/>
      </w:rPr>
    </w:lvl>
    <w:lvl w:ilvl="8" w:tplc="04090005" w:tentative="1">
      <w:start w:val="1"/>
      <w:numFmt w:val="bullet"/>
      <w:lvlText w:val=""/>
      <w:lvlJc w:val="left"/>
      <w:pPr>
        <w:ind w:left="7298" w:hanging="360"/>
      </w:pPr>
      <w:rPr>
        <w:rFonts w:ascii="Wingdings" w:hAnsi="Wingdings" w:hint="default"/>
      </w:rPr>
    </w:lvl>
  </w:abstractNum>
  <w:abstractNum w:abstractNumId="17">
    <w:nsid w:val="4A822C82"/>
    <w:multiLevelType w:val="hybridMultilevel"/>
    <w:tmpl w:val="E0441EEA"/>
    <w:lvl w:ilvl="0" w:tplc="BE147A86">
      <w:numFmt w:val="bullet"/>
      <w:lvlText w:val="-"/>
      <w:lvlJc w:val="left"/>
      <w:pPr>
        <w:ind w:left="1898" w:hanging="360"/>
      </w:pPr>
      <w:rPr>
        <w:rFonts w:ascii="Calibri" w:eastAsiaTheme="minorHAnsi" w:hAnsi="Calibri" w:cstheme="minorBidi"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18">
    <w:nsid w:val="4B49647B"/>
    <w:multiLevelType w:val="hybridMultilevel"/>
    <w:tmpl w:val="FAA4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2D4C57"/>
    <w:multiLevelType w:val="hybridMultilevel"/>
    <w:tmpl w:val="ED28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587376"/>
    <w:multiLevelType w:val="hybridMultilevel"/>
    <w:tmpl w:val="A9C21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AF6582"/>
    <w:multiLevelType w:val="hybridMultilevel"/>
    <w:tmpl w:val="D43EE7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6414A8A"/>
    <w:multiLevelType w:val="hybridMultilevel"/>
    <w:tmpl w:val="A66CEA80"/>
    <w:lvl w:ilvl="0" w:tplc="7C0A1F4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7A5585"/>
    <w:multiLevelType w:val="hybridMultilevel"/>
    <w:tmpl w:val="1F28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9F5C0B"/>
    <w:multiLevelType w:val="hybridMultilevel"/>
    <w:tmpl w:val="CB70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953211"/>
    <w:multiLevelType w:val="hybridMultilevel"/>
    <w:tmpl w:val="E8D489A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6">
    <w:nsid w:val="64100D00"/>
    <w:multiLevelType w:val="hybridMultilevel"/>
    <w:tmpl w:val="F050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3138C5"/>
    <w:multiLevelType w:val="hybridMultilevel"/>
    <w:tmpl w:val="9B580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E666C4"/>
    <w:multiLevelType w:val="hybridMultilevel"/>
    <w:tmpl w:val="7228C27C"/>
    <w:lvl w:ilvl="0" w:tplc="0409000B">
      <w:start w:val="1"/>
      <w:numFmt w:val="bullet"/>
      <w:lvlText w:val=""/>
      <w:lvlJc w:val="left"/>
      <w:pPr>
        <w:ind w:left="2667" w:hanging="360"/>
      </w:pPr>
      <w:rPr>
        <w:rFonts w:ascii="Wingdings" w:hAnsi="Wingdings" w:hint="default"/>
      </w:rPr>
    </w:lvl>
    <w:lvl w:ilvl="1" w:tplc="04090003" w:tentative="1">
      <w:start w:val="1"/>
      <w:numFmt w:val="bullet"/>
      <w:lvlText w:val="o"/>
      <w:lvlJc w:val="left"/>
      <w:pPr>
        <w:ind w:left="3387" w:hanging="360"/>
      </w:pPr>
      <w:rPr>
        <w:rFonts w:ascii="Courier New" w:hAnsi="Courier New" w:cs="Courier New" w:hint="default"/>
      </w:rPr>
    </w:lvl>
    <w:lvl w:ilvl="2" w:tplc="04090005" w:tentative="1">
      <w:start w:val="1"/>
      <w:numFmt w:val="bullet"/>
      <w:lvlText w:val=""/>
      <w:lvlJc w:val="left"/>
      <w:pPr>
        <w:ind w:left="4107" w:hanging="360"/>
      </w:pPr>
      <w:rPr>
        <w:rFonts w:ascii="Wingdings" w:hAnsi="Wingdings" w:hint="default"/>
      </w:rPr>
    </w:lvl>
    <w:lvl w:ilvl="3" w:tplc="04090001" w:tentative="1">
      <w:start w:val="1"/>
      <w:numFmt w:val="bullet"/>
      <w:lvlText w:val=""/>
      <w:lvlJc w:val="left"/>
      <w:pPr>
        <w:ind w:left="4827" w:hanging="360"/>
      </w:pPr>
      <w:rPr>
        <w:rFonts w:ascii="Symbol" w:hAnsi="Symbol" w:hint="default"/>
      </w:rPr>
    </w:lvl>
    <w:lvl w:ilvl="4" w:tplc="04090003" w:tentative="1">
      <w:start w:val="1"/>
      <w:numFmt w:val="bullet"/>
      <w:lvlText w:val="o"/>
      <w:lvlJc w:val="left"/>
      <w:pPr>
        <w:ind w:left="5547" w:hanging="360"/>
      </w:pPr>
      <w:rPr>
        <w:rFonts w:ascii="Courier New" w:hAnsi="Courier New" w:cs="Courier New" w:hint="default"/>
      </w:rPr>
    </w:lvl>
    <w:lvl w:ilvl="5" w:tplc="04090005" w:tentative="1">
      <w:start w:val="1"/>
      <w:numFmt w:val="bullet"/>
      <w:lvlText w:val=""/>
      <w:lvlJc w:val="left"/>
      <w:pPr>
        <w:ind w:left="6267" w:hanging="360"/>
      </w:pPr>
      <w:rPr>
        <w:rFonts w:ascii="Wingdings" w:hAnsi="Wingdings" w:hint="default"/>
      </w:rPr>
    </w:lvl>
    <w:lvl w:ilvl="6" w:tplc="04090001" w:tentative="1">
      <w:start w:val="1"/>
      <w:numFmt w:val="bullet"/>
      <w:lvlText w:val=""/>
      <w:lvlJc w:val="left"/>
      <w:pPr>
        <w:ind w:left="6987" w:hanging="360"/>
      </w:pPr>
      <w:rPr>
        <w:rFonts w:ascii="Symbol" w:hAnsi="Symbol" w:hint="default"/>
      </w:rPr>
    </w:lvl>
    <w:lvl w:ilvl="7" w:tplc="04090003" w:tentative="1">
      <w:start w:val="1"/>
      <w:numFmt w:val="bullet"/>
      <w:lvlText w:val="o"/>
      <w:lvlJc w:val="left"/>
      <w:pPr>
        <w:ind w:left="7707" w:hanging="360"/>
      </w:pPr>
      <w:rPr>
        <w:rFonts w:ascii="Courier New" w:hAnsi="Courier New" w:cs="Courier New" w:hint="default"/>
      </w:rPr>
    </w:lvl>
    <w:lvl w:ilvl="8" w:tplc="04090005" w:tentative="1">
      <w:start w:val="1"/>
      <w:numFmt w:val="bullet"/>
      <w:lvlText w:val=""/>
      <w:lvlJc w:val="left"/>
      <w:pPr>
        <w:ind w:left="8427" w:hanging="360"/>
      </w:pPr>
      <w:rPr>
        <w:rFonts w:ascii="Wingdings" w:hAnsi="Wingdings" w:hint="default"/>
      </w:rPr>
    </w:lvl>
  </w:abstractNum>
  <w:abstractNum w:abstractNumId="29">
    <w:nsid w:val="6DE77387"/>
    <w:multiLevelType w:val="hybridMultilevel"/>
    <w:tmpl w:val="A018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AF69C6"/>
    <w:multiLevelType w:val="hybridMultilevel"/>
    <w:tmpl w:val="3A8A4242"/>
    <w:lvl w:ilvl="0" w:tplc="7C0A1F4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56912BD"/>
    <w:multiLevelType w:val="hybridMultilevel"/>
    <w:tmpl w:val="0B2E4980"/>
    <w:lvl w:ilvl="0" w:tplc="7C0A1F46">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A2109B2"/>
    <w:multiLevelType w:val="hybridMultilevel"/>
    <w:tmpl w:val="C360F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1B380E"/>
    <w:multiLevelType w:val="hybridMultilevel"/>
    <w:tmpl w:val="551C6AC8"/>
    <w:lvl w:ilvl="0" w:tplc="EA5EAFE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7"/>
  </w:num>
  <w:num w:numId="4">
    <w:abstractNumId w:val="4"/>
  </w:num>
  <w:num w:numId="5">
    <w:abstractNumId w:val="30"/>
  </w:num>
  <w:num w:numId="6">
    <w:abstractNumId w:val="15"/>
  </w:num>
  <w:num w:numId="7">
    <w:abstractNumId w:val="10"/>
  </w:num>
  <w:num w:numId="8">
    <w:abstractNumId w:val="31"/>
  </w:num>
  <w:num w:numId="9">
    <w:abstractNumId w:val="27"/>
  </w:num>
  <w:num w:numId="10">
    <w:abstractNumId w:val="22"/>
  </w:num>
  <w:num w:numId="11">
    <w:abstractNumId w:val="1"/>
  </w:num>
  <w:num w:numId="12">
    <w:abstractNumId w:val="21"/>
  </w:num>
  <w:num w:numId="13">
    <w:abstractNumId w:val="14"/>
  </w:num>
  <w:num w:numId="14">
    <w:abstractNumId w:val="11"/>
  </w:num>
  <w:num w:numId="15">
    <w:abstractNumId w:val="18"/>
  </w:num>
  <w:num w:numId="16">
    <w:abstractNumId w:val="33"/>
  </w:num>
  <w:num w:numId="17">
    <w:abstractNumId w:val="3"/>
  </w:num>
  <w:num w:numId="18">
    <w:abstractNumId w:val="13"/>
  </w:num>
  <w:num w:numId="19">
    <w:abstractNumId w:val="25"/>
  </w:num>
  <w:num w:numId="20">
    <w:abstractNumId w:val="16"/>
  </w:num>
  <w:num w:numId="21">
    <w:abstractNumId w:val="17"/>
  </w:num>
  <w:num w:numId="22">
    <w:abstractNumId w:val="8"/>
  </w:num>
  <w:num w:numId="23">
    <w:abstractNumId w:val="28"/>
  </w:num>
  <w:num w:numId="24">
    <w:abstractNumId w:val="6"/>
  </w:num>
  <w:num w:numId="25">
    <w:abstractNumId w:val="0"/>
  </w:num>
  <w:num w:numId="26">
    <w:abstractNumId w:val="20"/>
  </w:num>
  <w:num w:numId="27">
    <w:abstractNumId w:val="32"/>
  </w:num>
  <w:num w:numId="28">
    <w:abstractNumId w:val="26"/>
  </w:num>
  <w:num w:numId="29">
    <w:abstractNumId w:val="19"/>
  </w:num>
  <w:num w:numId="30">
    <w:abstractNumId w:val="9"/>
  </w:num>
  <w:num w:numId="31">
    <w:abstractNumId w:val="29"/>
  </w:num>
  <w:num w:numId="32">
    <w:abstractNumId w:val="5"/>
  </w:num>
  <w:num w:numId="33">
    <w:abstractNumId w:val="2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542"/>
    <w:rsid w:val="00000127"/>
    <w:rsid w:val="0000493A"/>
    <w:rsid w:val="00005160"/>
    <w:rsid w:val="00015C2E"/>
    <w:rsid w:val="00017700"/>
    <w:rsid w:val="00023956"/>
    <w:rsid w:val="000240AF"/>
    <w:rsid w:val="000246B2"/>
    <w:rsid w:val="000256A9"/>
    <w:rsid w:val="00027D43"/>
    <w:rsid w:val="000307AE"/>
    <w:rsid w:val="000374C2"/>
    <w:rsid w:val="0003767A"/>
    <w:rsid w:val="00037BD6"/>
    <w:rsid w:val="000445B1"/>
    <w:rsid w:val="0004693C"/>
    <w:rsid w:val="00047258"/>
    <w:rsid w:val="000502C1"/>
    <w:rsid w:val="00054978"/>
    <w:rsid w:val="00062AB2"/>
    <w:rsid w:val="00064C37"/>
    <w:rsid w:val="000710D2"/>
    <w:rsid w:val="00073F89"/>
    <w:rsid w:val="000807C4"/>
    <w:rsid w:val="000852C0"/>
    <w:rsid w:val="00085D96"/>
    <w:rsid w:val="00095E5B"/>
    <w:rsid w:val="000A0935"/>
    <w:rsid w:val="000A4501"/>
    <w:rsid w:val="000A5A3C"/>
    <w:rsid w:val="000B157B"/>
    <w:rsid w:val="000B6A4C"/>
    <w:rsid w:val="000C3B55"/>
    <w:rsid w:val="000C6D95"/>
    <w:rsid w:val="000D0510"/>
    <w:rsid w:val="000D7C81"/>
    <w:rsid w:val="000E7542"/>
    <w:rsid w:val="000F1FD0"/>
    <w:rsid w:val="00105596"/>
    <w:rsid w:val="0012188F"/>
    <w:rsid w:val="00132AC6"/>
    <w:rsid w:val="0014241F"/>
    <w:rsid w:val="00143884"/>
    <w:rsid w:val="0014587C"/>
    <w:rsid w:val="00151F5F"/>
    <w:rsid w:val="00156BBA"/>
    <w:rsid w:val="00160316"/>
    <w:rsid w:val="00160ABE"/>
    <w:rsid w:val="00160B60"/>
    <w:rsid w:val="00166958"/>
    <w:rsid w:val="0017263A"/>
    <w:rsid w:val="001760E1"/>
    <w:rsid w:val="001809F7"/>
    <w:rsid w:val="001863AF"/>
    <w:rsid w:val="00186553"/>
    <w:rsid w:val="00186B7B"/>
    <w:rsid w:val="00190425"/>
    <w:rsid w:val="00192BF1"/>
    <w:rsid w:val="00193413"/>
    <w:rsid w:val="0019616F"/>
    <w:rsid w:val="00197E90"/>
    <w:rsid w:val="001A022F"/>
    <w:rsid w:val="001A24CF"/>
    <w:rsid w:val="001A4773"/>
    <w:rsid w:val="001B0C40"/>
    <w:rsid w:val="001B1214"/>
    <w:rsid w:val="001B3746"/>
    <w:rsid w:val="001B3E9E"/>
    <w:rsid w:val="001B3F18"/>
    <w:rsid w:val="001B7117"/>
    <w:rsid w:val="001C2141"/>
    <w:rsid w:val="001C34DC"/>
    <w:rsid w:val="001C3FBD"/>
    <w:rsid w:val="001C4315"/>
    <w:rsid w:val="001C4489"/>
    <w:rsid w:val="001C4C73"/>
    <w:rsid w:val="001C5568"/>
    <w:rsid w:val="001D40B3"/>
    <w:rsid w:val="001E58E8"/>
    <w:rsid w:val="001E777E"/>
    <w:rsid w:val="001F74E2"/>
    <w:rsid w:val="00200331"/>
    <w:rsid w:val="00213C8C"/>
    <w:rsid w:val="00216310"/>
    <w:rsid w:val="00217403"/>
    <w:rsid w:val="002201AE"/>
    <w:rsid w:val="00221FAB"/>
    <w:rsid w:val="00224706"/>
    <w:rsid w:val="002333A0"/>
    <w:rsid w:val="00234E0A"/>
    <w:rsid w:val="002403E6"/>
    <w:rsid w:val="00250299"/>
    <w:rsid w:val="002575E5"/>
    <w:rsid w:val="00257B51"/>
    <w:rsid w:val="002617E4"/>
    <w:rsid w:val="00262F18"/>
    <w:rsid w:val="00263B31"/>
    <w:rsid w:val="0028216B"/>
    <w:rsid w:val="00282BD1"/>
    <w:rsid w:val="00294163"/>
    <w:rsid w:val="00294F26"/>
    <w:rsid w:val="00295100"/>
    <w:rsid w:val="00296D9A"/>
    <w:rsid w:val="002A0B98"/>
    <w:rsid w:val="002A0F58"/>
    <w:rsid w:val="002B246E"/>
    <w:rsid w:val="002B3F67"/>
    <w:rsid w:val="002B4864"/>
    <w:rsid w:val="002C1122"/>
    <w:rsid w:val="002C49A0"/>
    <w:rsid w:val="002D5093"/>
    <w:rsid w:val="002D5530"/>
    <w:rsid w:val="002D65B7"/>
    <w:rsid w:val="002E69AF"/>
    <w:rsid w:val="002F1276"/>
    <w:rsid w:val="002F149D"/>
    <w:rsid w:val="002F2E1F"/>
    <w:rsid w:val="00305E57"/>
    <w:rsid w:val="00307FBB"/>
    <w:rsid w:val="00321FF2"/>
    <w:rsid w:val="0032258F"/>
    <w:rsid w:val="003230FD"/>
    <w:rsid w:val="00333EE5"/>
    <w:rsid w:val="003342FA"/>
    <w:rsid w:val="00335E1F"/>
    <w:rsid w:val="00341FD6"/>
    <w:rsid w:val="003435A1"/>
    <w:rsid w:val="00346751"/>
    <w:rsid w:val="00354F96"/>
    <w:rsid w:val="00355F2C"/>
    <w:rsid w:val="00360920"/>
    <w:rsid w:val="0036235A"/>
    <w:rsid w:val="003626B7"/>
    <w:rsid w:val="00362DC5"/>
    <w:rsid w:val="00366F91"/>
    <w:rsid w:val="0036759E"/>
    <w:rsid w:val="003711CA"/>
    <w:rsid w:val="0038019A"/>
    <w:rsid w:val="00380A8C"/>
    <w:rsid w:val="00381402"/>
    <w:rsid w:val="003839BA"/>
    <w:rsid w:val="003906DE"/>
    <w:rsid w:val="00394146"/>
    <w:rsid w:val="003A1F60"/>
    <w:rsid w:val="003B1849"/>
    <w:rsid w:val="003B256F"/>
    <w:rsid w:val="003C4DF5"/>
    <w:rsid w:val="003D0443"/>
    <w:rsid w:val="003E1726"/>
    <w:rsid w:val="003E241D"/>
    <w:rsid w:val="003E4144"/>
    <w:rsid w:val="003E5D54"/>
    <w:rsid w:val="003F255C"/>
    <w:rsid w:val="003F6169"/>
    <w:rsid w:val="004036D3"/>
    <w:rsid w:val="00407B2E"/>
    <w:rsid w:val="00411750"/>
    <w:rsid w:val="00416101"/>
    <w:rsid w:val="0042168F"/>
    <w:rsid w:val="004324B1"/>
    <w:rsid w:val="00432FA6"/>
    <w:rsid w:val="00433DA9"/>
    <w:rsid w:val="0043710C"/>
    <w:rsid w:val="0046066D"/>
    <w:rsid w:val="00461A45"/>
    <w:rsid w:val="00463C9E"/>
    <w:rsid w:val="00464880"/>
    <w:rsid w:val="004648AC"/>
    <w:rsid w:val="00470076"/>
    <w:rsid w:val="004756A6"/>
    <w:rsid w:val="00480EC0"/>
    <w:rsid w:val="0048235F"/>
    <w:rsid w:val="00493E6A"/>
    <w:rsid w:val="004A02C6"/>
    <w:rsid w:val="004A064B"/>
    <w:rsid w:val="004A1125"/>
    <w:rsid w:val="004A3E77"/>
    <w:rsid w:val="004A4232"/>
    <w:rsid w:val="004A5C2D"/>
    <w:rsid w:val="004B1055"/>
    <w:rsid w:val="004B1878"/>
    <w:rsid w:val="004B5F06"/>
    <w:rsid w:val="004B7C42"/>
    <w:rsid w:val="004C1D80"/>
    <w:rsid w:val="004D6251"/>
    <w:rsid w:val="004D63A5"/>
    <w:rsid w:val="004E0EC2"/>
    <w:rsid w:val="004E2F2A"/>
    <w:rsid w:val="004E3E3C"/>
    <w:rsid w:val="004E6A73"/>
    <w:rsid w:val="005048DA"/>
    <w:rsid w:val="005059C5"/>
    <w:rsid w:val="00510833"/>
    <w:rsid w:val="00514908"/>
    <w:rsid w:val="00515ABE"/>
    <w:rsid w:val="00516833"/>
    <w:rsid w:val="005202A1"/>
    <w:rsid w:val="00522ACD"/>
    <w:rsid w:val="00522D06"/>
    <w:rsid w:val="00522F42"/>
    <w:rsid w:val="00524DD4"/>
    <w:rsid w:val="0052690F"/>
    <w:rsid w:val="00540207"/>
    <w:rsid w:val="00542BED"/>
    <w:rsid w:val="00544CD9"/>
    <w:rsid w:val="00547FD2"/>
    <w:rsid w:val="005521D9"/>
    <w:rsid w:val="00553FFC"/>
    <w:rsid w:val="00560519"/>
    <w:rsid w:val="00561C1D"/>
    <w:rsid w:val="00563D63"/>
    <w:rsid w:val="00565294"/>
    <w:rsid w:val="00565E45"/>
    <w:rsid w:val="00567296"/>
    <w:rsid w:val="005673C2"/>
    <w:rsid w:val="00574447"/>
    <w:rsid w:val="00574868"/>
    <w:rsid w:val="00577B82"/>
    <w:rsid w:val="00581794"/>
    <w:rsid w:val="00583295"/>
    <w:rsid w:val="00586723"/>
    <w:rsid w:val="00586CE4"/>
    <w:rsid w:val="00592F73"/>
    <w:rsid w:val="00593E3B"/>
    <w:rsid w:val="00594BCA"/>
    <w:rsid w:val="00594D65"/>
    <w:rsid w:val="005A2302"/>
    <w:rsid w:val="005A6970"/>
    <w:rsid w:val="005A6AC3"/>
    <w:rsid w:val="005B106D"/>
    <w:rsid w:val="005B26A0"/>
    <w:rsid w:val="005B4407"/>
    <w:rsid w:val="005C2BA3"/>
    <w:rsid w:val="005C4580"/>
    <w:rsid w:val="005C54D2"/>
    <w:rsid w:val="005D0878"/>
    <w:rsid w:val="005D1D2B"/>
    <w:rsid w:val="005D1ECC"/>
    <w:rsid w:val="005D2365"/>
    <w:rsid w:val="005D55F5"/>
    <w:rsid w:val="005D6645"/>
    <w:rsid w:val="005E0516"/>
    <w:rsid w:val="005E165B"/>
    <w:rsid w:val="005E1661"/>
    <w:rsid w:val="005E4F6A"/>
    <w:rsid w:val="005F116A"/>
    <w:rsid w:val="005F1E41"/>
    <w:rsid w:val="005F45CE"/>
    <w:rsid w:val="005F5867"/>
    <w:rsid w:val="005F6D2B"/>
    <w:rsid w:val="005F7A3A"/>
    <w:rsid w:val="006079E0"/>
    <w:rsid w:val="00607D5B"/>
    <w:rsid w:val="00615840"/>
    <w:rsid w:val="006160DA"/>
    <w:rsid w:val="0062099C"/>
    <w:rsid w:val="006211F8"/>
    <w:rsid w:val="0062173B"/>
    <w:rsid w:val="00643406"/>
    <w:rsid w:val="00651794"/>
    <w:rsid w:val="00657966"/>
    <w:rsid w:val="00660EAA"/>
    <w:rsid w:val="00661746"/>
    <w:rsid w:val="0066673B"/>
    <w:rsid w:val="006711CB"/>
    <w:rsid w:val="00672CB5"/>
    <w:rsid w:val="006737CE"/>
    <w:rsid w:val="00673C60"/>
    <w:rsid w:val="00682AA4"/>
    <w:rsid w:val="0068314C"/>
    <w:rsid w:val="00684BE7"/>
    <w:rsid w:val="00684E38"/>
    <w:rsid w:val="006922A0"/>
    <w:rsid w:val="006939BD"/>
    <w:rsid w:val="00695E7D"/>
    <w:rsid w:val="006A09E3"/>
    <w:rsid w:val="006B0908"/>
    <w:rsid w:val="006B0F8B"/>
    <w:rsid w:val="006B2015"/>
    <w:rsid w:val="006B72D6"/>
    <w:rsid w:val="006C1404"/>
    <w:rsid w:val="006C7141"/>
    <w:rsid w:val="006D1DBD"/>
    <w:rsid w:val="006F7F31"/>
    <w:rsid w:val="0070270C"/>
    <w:rsid w:val="00702B73"/>
    <w:rsid w:val="00704ACD"/>
    <w:rsid w:val="007056F9"/>
    <w:rsid w:val="00732349"/>
    <w:rsid w:val="00734FDF"/>
    <w:rsid w:val="0073576B"/>
    <w:rsid w:val="00737A52"/>
    <w:rsid w:val="00737F0D"/>
    <w:rsid w:val="00743F43"/>
    <w:rsid w:val="00745AFE"/>
    <w:rsid w:val="00745F95"/>
    <w:rsid w:val="00751FC5"/>
    <w:rsid w:val="007557DB"/>
    <w:rsid w:val="00756A6D"/>
    <w:rsid w:val="00761020"/>
    <w:rsid w:val="007620F2"/>
    <w:rsid w:val="007635E7"/>
    <w:rsid w:val="007651BD"/>
    <w:rsid w:val="00770D5A"/>
    <w:rsid w:val="00772F9D"/>
    <w:rsid w:val="00781EF6"/>
    <w:rsid w:val="0078686F"/>
    <w:rsid w:val="00786D18"/>
    <w:rsid w:val="00790969"/>
    <w:rsid w:val="007914D6"/>
    <w:rsid w:val="007951C5"/>
    <w:rsid w:val="007A139F"/>
    <w:rsid w:val="007A2F51"/>
    <w:rsid w:val="007A403D"/>
    <w:rsid w:val="007A404D"/>
    <w:rsid w:val="007A429E"/>
    <w:rsid w:val="007A52EB"/>
    <w:rsid w:val="007A58FA"/>
    <w:rsid w:val="007A662F"/>
    <w:rsid w:val="007B1679"/>
    <w:rsid w:val="007B24D6"/>
    <w:rsid w:val="007B4A4D"/>
    <w:rsid w:val="007B4DC8"/>
    <w:rsid w:val="007B6302"/>
    <w:rsid w:val="007C07FD"/>
    <w:rsid w:val="007C0A5A"/>
    <w:rsid w:val="007C11ED"/>
    <w:rsid w:val="007C1AC1"/>
    <w:rsid w:val="007C1F60"/>
    <w:rsid w:val="007C2655"/>
    <w:rsid w:val="007C36B3"/>
    <w:rsid w:val="007C548F"/>
    <w:rsid w:val="007D321F"/>
    <w:rsid w:val="007D34C8"/>
    <w:rsid w:val="007D6EB5"/>
    <w:rsid w:val="007D722F"/>
    <w:rsid w:val="007D7811"/>
    <w:rsid w:val="007F2710"/>
    <w:rsid w:val="007F309E"/>
    <w:rsid w:val="007F4F45"/>
    <w:rsid w:val="007F7E51"/>
    <w:rsid w:val="00807D1E"/>
    <w:rsid w:val="00810289"/>
    <w:rsid w:val="008141E3"/>
    <w:rsid w:val="00814264"/>
    <w:rsid w:val="0082134A"/>
    <w:rsid w:val="00825866"/>
    <w:rsid w:val="00827B02"/>
    <w:rsid w:val="0083006F"/>
    <w:rsid w:val="00831266"/>
    <w:rsid w:val="008322EA"/>
    <w:rsid w:val="00834A04"/>
    <w:rsid w:val="00840361"/>
    <w:rsid w:val="008478E1"/>
    <w:rsid w:val="00851692"/>
    <w:rsid w:val="00851FF6"/>
    <w:rsid w:val="0085437A"/>
    <w:rsid w:val="00855B64"/>
    <w:rsid w:val="00857D1B"/>
    <w:rsid w:val="008632B3"/>
    <w:rsid w:val="0086594D"/>
    <w:rsid w:val="00867C2C"/>
    <w:rsid w:val="00872A84"/>
    <w:rsid w:val="00880F32"/>
    <w:rsid w:val="00882B08"/>
    <w:rsid w:val="00883B9D"/>
    <w:rsid w:val="008943FC"/>
    <w:rsid w:val="00895201"/>
    <w:rsid w:val="008A2848"/>
    <w:rsid w:val="008A34B6"/>
    <w:rsid w:val="008B008D"/>
    <w:rsid w:val="008B1959"/>
    <w:rsid w:val="008B1D3C"/>
    <w:rsid w:val="008B4F89"/>
    <w:rsid w:val="008B713B"/>
    <w:rsid w:val="008B78B5"/>
    <w:rsid w:val="008C2CED"/>
    <w:rsid w:val="008D083E"/>
    <w:rsid w:val="008E0D44"/>
    <w:rsid w:val="008E258F"/>
    <w:rsid w:val="008E2CBD"/>
    <w:rsid w:val="008E6438"/>
    <w:rsid w:val="008E6F76"/>
    <w:rsid w:val="008E7271"/>
    <w:rsid w:val="008F37B5"/>
    <w:rsid w:val="008F4EFC"/>
    <w:rsid w:val="008F68C7"/>
    <w:rsid w:val="00900390"/>
    <w:rsid w:val="00901A03"/>
    <w:rsid w:val="009028A8"/>
    <w:rsid w:val="00902A8F"/>
    <w:rsid w:val="00903AD9"/>
    <w:rsid w:val="00903D76"/>
    <w:rsid w:val="00905FEE"/>
    <w:rsid w:val="0091037E"/>
    <w:rsid w:val="00910FDE"/>
    <w:rsid w:val="00912C81"/>
    <w:rsid w:val="009208BC"/>
    <w:rsid w:val="009228EA"/>
    <w:rsid w:val="00924629"/>
    <w:rsid w:val="00926787"/>
    <w:rsid w:val="00927C45"/>
    <w:rsid w:val="00933B56"/>
    <w:rsid w:val="00934DA6"/>
    <w:rsid w:val="00941AF6"/>
    <w:rsid w:val="00944588"/>
    <w:rsid w:val="00945504"/>
    <w:rsid w:val="009461FC"/>
    <w:rsid w:val="0094738B"/>
    <w:rsid w:val="009479F5"/>
    <w:rsid w:val="009500DA"/>
    <w:rsid w:val="009521E1"/>
    <w:rsid w:val="00971878"/>
    <w:rsid w:val="009721A5"/>
    <w:rsid w:val="00972347"/>
    <w:rsid w:val="00981854"/>
    <w:rsid w:val="00992E2F"/>
    <w:rsid w:val="0099694D"/>
    <w:rsid w:val="009970B4"/>
    <w:rsid w:val="009A03BE"/>
    <w:rsid w:val="009A3C36"/>
    <w:rsid w:val="009A7BD9"/>
    <w:rsid w:val="009B27A9"/>
    <w:rsid w:val="009B5483"/>
    <w:rsid w:val="009C0B9E"/>
    <w:rsid w:val="009C13B3"/>
    <w:rsid w:val="009C143B"/>
    <w:rsid w:val="009C5DB9"/>
    <w:rsid w:val="009D32EC"/>
    <w:rsid w:val="009D7985"/>
    <w:rsid w:val="009E17D9"/>
    <w:rsid w:val="009E2C3C"/>
    <w:rsid w:val="009F0F1D"/>
    <w:rsid w:val="009F6CFD"/>
    <w:rsid w:val="009F6EED"/>
    <w:rsid w:val="009F7829"/>
    <w:rsid w:val="00A112A1"/>
    <w:rsid w:val="00A1352C"/>
    <w:rsid w:val="00A14D4E"/>
    <w:rsid w:val="00A17308"/>
    <w:rsid w:val="00A2107E"/>
    <w:rsid w:val="00A211AA"/>
    <w:rsid w:val="00A2276B"/>
    <w:rsid w:val="00A271B6"/>
    <w:rsid w:val="00A31463"/>
    <w:rsid w:val="00A33FC6"/>
    <w:rsid w:val="00A41BDD"/>
    <w:rsid w:val="00A45093"/>
    <w:rsid w:val="00A519D7"/>
    <w:rsid w:val="00A577D7"/>
    <w:rsid w:val="00A62911"/>
    <w:rsid w:val="00A63591"/>
    <w:rsid w:val="00A641FE"/>
    <w:rsid w:val="00A762B2"/>
    <w:rsid w:val="00A8117B"/>
    <w:rsid w:val="00A81279"/>
    <w:rsid w:val="00A82AFC"/>
    <w:rsid w:val="00A85BED"/>
    <w:rsid w:val="00A922AB"/>
    <w:rsid w:val="00A92DAD"/>
    <w:rsid w:val="00A95561"/>
    <w:rsid w:val="00AB1185"/>
    <w:rsid w:val="00AB62D5"/>
    <w:rsid w:val="00AB6774"/>
    <w:rsid w:val="00AC2C13"/>
    <w:rsid w:val="00AC4537"/>
    <w:rsid w:val="00AD215A"/>
    <w:rsid w:val="00AD3D86"/>
    <w:rsid w:val="00AD4497"/>
    <w:rsid w:val="00AE03F7"/>
    <w:rsid w:val="00AE241D"/>
    <w:rsid w:val="00AE2C4E"/>
    <w:rsid w:val="00AE3370"/>
    <w:rsid w:val="00AF0F8B"/>
    <w:rsid w:val="00AF11E1"/>
    <w:rsid w:val="00B04E98"/>
    <w:rsid w:val="00B06145"/>
    <w:rsid w:val="00B16D72"/>
    <w:rsid w:val="00B17FBB"/>
    <w:rsid w:val="00B20D0B"/>
    <w:rsid w:val="00B23573"/>
    <w:rsid w:val="00B42497"/>
    <w:rsid w:val="00B442FE"/>
    <w:rsid w:val="00B46618"/>
    <w:rsid w:val="00B52B7C"/>
    <w:rsid w:val="00B52BA6"/>
    <w:rsid w:val="00B560D5"/>
    <w:rsid w:val="00B60215"/>
    <w:rsid w:val="00B60D20"/>
    <w:rsid w:val="00B7006C"/>
    <w:rsid w:val="00B710AF"/>
    <w:rsid w:val="00B75153"/>
    <w:rsid w:val="00B75C98"/>
    <w:rsid w:val="00B771FB"/>
    <w:rsid w:val="00B800E2"/>
    <w:rsid w:val="00B85A74"/>
    <w:rsid w:val="00B87618"/>
    <w:rsid w:val="00B90AFB"/>
    <w:rsid w:val="00B9750F"/>
    <w:rsid w:val="00BA02D8"/>
    <w:rsid w:val="00BA4448"/>
    <w:rsid w:val="00BA7522"/>
    <w:rsid w:val="00BB6CED"/>
    <w:rsid w:val="00BC2DB8"/>
    <w:rsid w:val="00BC6A6C"/>
    <w:rsid w:val="00BC7717"/>
    <w:rsid w:val="00BD04C0"/>
    <w:rsid w:val="00BD613B"/>
    <w:rsid w:val="00BE06DA"/>
    <w:rsid w:val="00BF0152"/>
    <w:rsid w:val="00BF1555"/>
    <w:rsid w:val="00BF3095"/>
    <w:rsid w:val="00BF720D"/>
    <w:rsid w:val="00C04B4C"/>
    <w:rsid w:val="00C05425"/>
    <w:rsid w:val="00C16039"/>
    <w:rsid w:val="00C16C70"/>
    <w:rsid w:val="00C1752D"/>
    <w:rsid w:val="00C22528"/>
    <w:rsid w:val="00C23D75"/>
    <w:rsid w:val="00C25351"/>
    <w:rsid w:val="00C255A4"/>
    <w:rsid w:val="00C260D7"/>
    <w:rsid w:val="00C30F6F"/>
    <w:rsid w:val="00C321B7"/>
    <w:rsid w:val="00C33282"/>
    <w:rsid w:val="00C33350"/>
    <w:rsid w:val="00C33C26"/>
    <w:rsid w:val="00C50B1E"/>
    <w:rsid w:val="00C53311"/>
    <w:rsid w:val="00C55540"/>
    <w:rsid w:val="00C55F7A"/>
    <w:rsid w:val="00C6313B"/>
    <w:rsid w:val="00C7105C"/>
    <w:rsid w:val="00C71C8C"/>
    <w:rsid w:val="00C7471E"/>
    <w:rsid w:val="00C7617A"/>
    <w:rsid w:val="00C76392"/>
    <w:rsid w:val="00C77744"/>
    <w:rsid w:val="00C779EF"/>
    <w:rsid w:val="00C809F7"/>
    <w:rsid w:val="00C81DC6"/>
    <w:rsid w:val="00C86AD0"/>
    <w:rsid w:val="00C93CF6"/>
    <w:rsid w:val="00C94989"/>
    <w:rsid w:val="00CA12E8"/>
    <w:rsid w:val="00CA2699"/>
    <w:rsid w:val="00CB0333"/>
    <w:rsid w:val="00CB180C"/>
    <w:rsid w:val="00CB30D0"/>
    <w:rsid w:val="00CC249B"/>
    <w:rsid w:val="00CD3A23"/>
    <w:rsid w:val="00CD7090"/>
    <w:rsid w:val="00CE1945"/>
    <w:rsid w:val="00CE2C09"/>
    <w:rsid w:val="00CE463E"/>
    <w:rsid w:val="00CF00C0"/>
    <w:rsid w:val="00CF07D4"/>
    <w:rsid w:val="00CF5095"/>
    <w:rsid w:val="00CF72B8"/>
    <w:rsid w:val="00D0681F"/>
    <w:rsid w:val="00D075F2"/>
    <w:rsid w:val="00D07E88"/>
    <w:rsid w:val="00D13016"/>
    <w:rsid w:val="00D15E90"/>
    <w:rsid w:val="00D257AF"/>
    <w:rsid w:val="00D25A64"/>
    <w:rsid w:val="00D269D7"/>
    <w:rsid w:val="00D31713"/>
    <w:rsid w:val="00D3241A"/>
    <w:rsid w:val="00D35AF3"/>
    <w:rsid w:val="00D3704A"/>
    <w:rsid w:val="00D42CA1"/>
    <w:rsid w:val="00D43FC1"/>
    <w:rsid w:val="00D52ECC"/>
    <w:rsid w:val="00D54AEF"/>
    <w:rsid w:val="00D5704C"/>
    <w:rsid w:val="00D5785E"/>
    <w:rsid w:val="00D64B50"/>
    <w:rsid w:val="00D6535A"/>
    <w:rsid w:val="00D65EA3"/>
    <w:rsid w:val="00D76A62"/>
    <w:rsid w:val="00D848DD"/>
    <w:rsid w:val="00D85937"/>
    <w:rsid w:val="00D868D2"/>
    <w:rsid w:val="00D87332"/>
    <w:rsid w:val="00D874A2"/>
    <w:rsid w:val="00D92209"/>
    <w:rsid w:val="00D92C75"/>
    <w:rsid w:val="00D935DE"/>
    <w:rsid w:val="00D9675F"/>
    <w:rsid w:val="00DA5F3A"/>
    <w:rsid w:val="00DA7A4B"/>
    <w:rsid w:val="00DB0378"/>
    <w:rsid w:val="00DB1299"/>
    <w:rsid w:val="00DB76AF"/>
    <w:rsid w:val="00DC34C1"/>
    <w:rsid w:val="00DC3551"/>
    <w:rsid w:val="00DC690E"/>
    <w:rsid w:val="00DC7F2E"/>
    <w:rsid w:val="00DD446F"/>
    <w:rsid w:val="00DD6B75"/>
    <w:rsid w:val="00DF1D99"/>
    <w:rsid w:val="00DF4E8D"/>
    <w:rsid w:val="00DF7064"/>
    <w:rsid w:val="00E008BE"/>
    <w:rsid w:val="00E017C3"/>
    <w:rsid w:val="00E06853"/>
    <w:rsid w:val="00E06BA6"/>
    <w:rsid w:val="00E079F8"/>
    <w:rsid w:val="00E10EB7"/>
    <w:rsid w:val="00E11DFD"/>
    <w:rsid w:val="00E16E24"/>
    <w:rsid w:val="00E220D5"/>
    <w:rsid w:val="00E23180"/>
    <w:rsid w:val="00E237CA"/>
    <w:rsid w:val="00E262E4"/>
    <w:rsid w:val="00E267A1"/>
    <w:rsid w:val="00E31922"/>
    <w:rsid w:val="00E36596"/>
    <w:rsid w:val="00E37733"/>
    <w:rsid w:val="00E37F80"/>
    <w:rsid w:val="00E411D9"/>
    <w:rsid w:val="00E418D8"/>
    <w:rsid w:val="00E42D25"/>
    <w:rsid w:val="00E52BC6"/>
    <w:rsid w:val="00E55F77"/>
    <w:rsid w:val="00E6481A"/>
    <w:rsid w:val="00E7003E"/>
    <w:rsid w:val="00E70D6E"/>
    <w:rsid w:val="00E70EC1"/>
    <w:rsid w:val="00E756B8"/>
    <w:rsid w:val="00E76AC7"/>
    <w:rsid w:val="00E830F0"/>
    <w:rsid w:val="00E831DC"/>
    <w:rsid w:val="00E908BF"/>
    <w:rsid w:val="00E97211"/>
    <w:rsid w:val="00E97EF9"/>
    <w:rsid w:val="00EA157F"/>
    <w:rsid w:val="00EA74B7"/>
    <w:rsid w:val="00EA7DB8"/>
    <w:rsid w:val="00EB1D49"/>
    <w:rsid w:val="00EC1EED"/>
    <w:rsid w:val="00EC228B"/>
    <w:rsid w:val="00ED1894"/>
    <w:rsid w:val="00ED203C"/>
    <w:rsid w:val="00ED293E"/>
    <w:rsid w:val="00ED32F9"/>
    <w:rsid w:val="00ED5508"/>
    <w:rsid w:val="00ED56F0"/>
    <w:rsid w:val="00EE3241"/>
    <w:rsid w:val="00EE3B9E"/>
    <w:rsid w:val="00EE64B9"/>
    <w:rsid w:val="00EF01E0"/>
    <w:rsid w:val="00EF0365"/>
    <w:rsid w:val="00EF0380"/>
    <w:rsid w:val="00EF0737"/>
    <w:rsid w:val="00EF1760"/>
    <w:rsid w:val="00EF192B"/>
    <w:rsid w:val="00EF2210"/>
    <w:rsid w:val="00EF4077"/>
    <w:rsid w:val="00EF686F"/>
    <w:rsid w:val="00F00FE9"/>
    <w:rsid w:val="00F05369"/>
    <w:rsid w:val="00F10AB9"/>
    <w:rsid w:val="00F1456E"/>
    <w:rsid w:val="00F15D37"/>
    <w:rsid w:val="00F2312B"/>
    <w:rsid w:val="00F26646"/>
    <w:rsid w:val="00F26DEF"/>
    <w:rsid w:val="00F36BFE"/>
    <w:rsid w:val="00F36D27"/>
    <w:rsid w:val="00F419B3"/>
    <w:rsid w:val="00F4482A"/>
    <w:rsid w:val="00F47631"/>
    <w:rsid w:val="00F516AE"/>
    <w:rsid w:val="00F609E9"/>
    <w:rsid w:val="00F62119"/>
    <w:rsid w:val="00F663E3"/>
    <w:rsid w:val="00F666F9"/>
    <w:rsid w:val="00F77949"/>
    <w:rsid w:val="00F77F3D"/>
    <w:rsid w:val="00F825AF"/>
    <w:rsid w:val="00F83F74"/>
    <w:rsid w:val="00F8466E"/>
    <w:rsid w:val="00F911AC"/>
    <w:rsid w:val="00F9166D"/>
    <w:rsid w:val="00F91B9B"/>
    <w:rsid w:val="00F92BC0"/>
    <w:rsid w:val="00F95D8E"/>
    <w:rsid w:val="00F97979"/>
    <w:rsid w:val="00FA0691"/>
    <w:rsid w:val="00FA0B6C"/>
    <w:rsid w:val="00FA4ECF"/>
    <w:rsid w:val="00FA7148"/>
    <w:rsid w:val="00FB220A"/>
    <w:rsid w:val="00FB38BB"/>
    <w:rsid w:val="00FB4C8F"/>
    <w:rsid w:val="00FC1C44"/>
    <w:rsid w:val="00FC3F49"/>
    <w:rsid w:val="00FC525F"/>
    <w:rsid w:val="00FC783F"/>
    <w:rsid w:val="00FD4E6A"/>
    <w:rsid w:val="00FE04B2"/>
    <w:rsid w:val="00FE0B54"/>
    <w:rsid w:val="00FF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542"/>
    <w:rPr>
      <w:rFonts w:ascii="Tahoma" w:hAnsi="Tahoma" w:cs="Tahoma"/>
      <w:sz w:val="16"/>
      <w:szCs w:val="16"/>
    </w:rPr>
  </w:style>
  <w:style w:type="character" w:customStyle="1" w:styleId="BalloonTextChar">
    <w:name w:val="Balloon Text Char"/>
    <w:basedOn w:val="DefaultParagraphFont"/>
    <w:link w:val="BalloonText"/>
    <w:uiPriority w:val="99"/>
    <w:semiHidden/>
    <w:rsid w:val="000E7542"/>
    <w:rPr>
      <w:rFonts w:ascii="Tahoma" w:hAnsi="Tahoma" w:cs="Tahoma"/>
      <w:sz w:val="16"/>
      <w:szCs w:val="16"/>
    </w:rPr>
  </w:style>
  <w:style w:type="table" w:styleId="TableGrid">
    <w:name w:val="Table Grid"/>
    <w:basedOn w:val="TableNormal"/>
    <w:uiPriority w:val="59"/>
    <w:rsid w:val="000E7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D44"/>
    <w:pPr>
      <w:tabs>
        <w:tab w:val="center" w:pos="4680"/>
        <w:tab w:val="right" w:pos="9360"/>
      </w:tabs>
    </w:pPr>
  </w:style>
  <w:style w:type="character" w:customStyle="1" w:styleId="HeaderChar">
    <w:name w:val="Header Char"/>
    <w:basedOn w:val="DefaultParagraphFont"/>
    <w:link w:val="Header"/>
    <w:uiPriority w:val="99"/>
    <w:rsid w:val="008E0D44"/>
  </w:style>
  <w:style w:type="paragraph" w:styleId="Footer">
    <w:name w:val="footer"/>
    <w:basedOn w:val="Normal"/>
    <w:link w:val="FooterChar"/>
    <w:uiPriority w:val="99"/>
    <w:unhideWhenUsed/>
    <w:rsid w:val="008E0D44"/>
    <w:pPr>
      <w:tabs>
        <w:tab w:val="center" w:pos="4680"/>
        <w:tab w:val="right" w:pos="9360"/>
      </w:tabs>
    </w:pPr>
  </w:style>
  <w:style w:type="character" w:customStyle="1" w:styleId="FooterChar">
    <w:name w:val="Footer Char"/>
    <w:basedOn w:val="DefaultParagraphFont"/>
    <w:link w:val="Footer"/>
    <w:uiPriority w:val="99"/>
    <w:rsid w:val="008E0D44"/>
  </w:style>
  <w:style w:type="paragraph" w:styleId="ListParagraph">
    <w:name w:val="List Paragraph"/>
    <w:basedOn w:val="Normal"/>
    <w:uiPriority w:val="34"/>
    <w:qFormat/>
    <w:rsid w:val="00CE2C09"/>
    <w:pPr>
      <w:ind w:left="720"/>
      <w:contextualSpacing/>
    </w:pPr>
  </w:style>
  <w:style w:type="paragraph" w:customStyle="1" w:styleId="Default">
    <w:name w:val="Default"/>
    <w:rsid w:val="00CE2C09"/>
    <w:pPr>
      <w:autoSpaceDE w:val="0"/>
      <w:autoSpaceDN w:val="0"/>
      <w:adjustRightInd w:val="0"/>
    </w:pPr>
    <w:rPr>
      <w:rFonts w:ascii="Arial" w:hAnsi="Arial" w:cs="Arial"/>
      <w:color w:val="000000"/>
      <w:szCs w:val="24"/>
    </w:rPr>
  </w:style>
  <w:style w:type="character" w:styleId="Strong">
    <w:name w:val="Strong"/>
    <w:basedOn w:val="DefaultParagraphFont"/>
    <w:uiPriority w:val="22"/>
    <w:qFormat/>
    <w:rsid w:val="00D13016"/>
    <w:rPr>
      <w:b/>
      <w:bCs/>
    </w:rPr>
  </w:style>
  <w:style w:type="character" w:styleId="CommentReference">
    <w:name w:val="annotation reference"/>
    <w:basedOn w:val="DefaultParagraphFont"/>
    <w:uiPriority w:val="99"/>
    <w:semiHidden/>
    <w:unhideWhenUsed/>
    <w:rsid w:val="00510833"/>
    <w:rPr>
      <w:sz w:val="16"/>
      <w:szCs w:val="16"/>
    </w:rPr>
  </w:style>
  <w:style w:type="paragraph" w:styleId="CommentText">
    <w:name w:val="annotation text"/>
    <w:basedOn w:val="Normal"/>
    <w:link w:val="CommentTextChar"/>
    <w:uiPriority w:val="99"/>
    <w:semiHidden/>
    <w:unhideWhenUsed/>
    <w:rsid w:val="00510833"/>
    <w:rPr>
      <w:sz w:val="20"/>
      <w:szCs w:val="20"/>
    </w:rPr>
  </w:style>
  <w:style w:type="character" w:customStyle="1" w:styleId="CommentTextChar">
    <w:name w:val="Comment Text Char"/>
    <w:basedOn w:val="DefaultParagraphFont"/>
    <w:link w:val="CommentText"/>
    <w:uiPriority w:val="99"/>
    <w:semiHidden/>
    <w:rsid w:val="00510833"/>
    <w:rPr>
      <w:sz w:val="20"/>
      <w:szCs w:val="20"/>
    </w:rPr>
  </w:style>
  <w:style w:type="paragraph" w:styleId="CommentSubject">
    <w:name w:val="annotation subject"/>
    <w:basedOn w:val="CommentText"/>
    <w:next w:val="CommentText"/>
    <w:link w:val="CommentSubjectChar"/>
    <w:uiPriority w:val="99"/>
    <w:semiHidden/>
    <w:unhideWhenUsed/>
    <w:rsid w:val="00510833"/>
    <w:rPr>
      <w:b/>
      <w:bCs/>
    </w:rPr>
  </w:style>
  <w:style w:type="character" w:customStyle="1" w:styleId="CommentSubjectChar">
    <w:name w:val="Comment Subject Char"/>
    <w:basedOn w:val="CommentTextChar"/>
    <w:link w:val="CommentSubject"/>
    <w:uiPriority w:val="99"/>
    <w:semiHidden/>
    <w:rsid w:val="00510833"/>
    <w:rPr>
      <w:b/>
      <w:bCs/>
      <w:sz w:val="20"/>
      <w:szCs w:val="20"/>
    </w:rPr>
  </w:style>
  <w:style w:type="character" w:styleId="Hyperlink">
    <w:name w:val="Hyperlink"/>
    <w:basedOn w:val="DefaultParagraphFont"/>
    <w:uiPriority w:val="99"/>
    <w:unhideWhenUsed/>
    <w:rsid w:val="00CB03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542"/>
    <w:rPr>
      <w:rFonts w:ascii="Tahoma" w:hAnsi="Tahoma" w:cs="Tahoma"/>
      <w:sz w:val="16"/>
      <w:szCs w:val="16"/>
    </w:rPr>
  </w:style>
  <w:style w:type="character" w:customStyle="1" w:styleId="BalloonTextChar">
    <w:name w:val="Balloon Text Char"/>
    <w:basedOn w:val="DefaultParagraphFont"/>
    <w:link w:val="BalloonText"/>
    <w:uiPriority w:val="99"/>
    <w:semiHidden/>
    <w:rsid w:val="000E7542"/>
    <w:rPr>
      <w:rFonts w:ascii="Tahoma" w:hAnsi="Tahoma" w:cs="Tahoma"/>
      <w:sz w:val="16"/>
      <w:szCs w:val="16"/>
    </w:rPr>
  </w:style>
  <w:style w:type="table" w:styleId="TableGrid">
    <w:name w:val="Table Grid"/>
    <w:basedOn w:val="TableNormal"/>
    <w:uiPriority w:val="59"/>
    <w:rsid w:val="000E7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D44"/>
    <w:pPr>
      <w:tabs>
        <w:tab w:val="center" w:pos="4680"/>
        <w:tab w:val="right" w:pos="9360"/>
      </w:tabs>
    </w:pPr>
  </w:style>
  <w:style w:type="character" w:customStyle="1" w:styleId="HeaderChar">
    <w:name w:val="Header Char"/>
    <w:basedOn w:val="DefaultParagraphFont"/>
    <w:link w:val="Header"/>
    <w:uiPriority w:val="99"/>
    <w:rsid w:val="008E0D44"/>
  </w:style>
  <w:style w:type="paragraph" w:styleId="Footer">
    <w:name w:val="footer"/>
    <w:basedOn w:val="Normal"/>
    <w:link w:val="FooterChar"/>
    <w:uiPriority w:val="99"/>
    <w:unhideWhenUsed/>
    <w:rsid w:val="008E0D44"/>
    <w:pPr>
      <w:tabs>
        <w:tab w:val="center" w:pos="4680"/>
        <w:tab w:val="right" w:pos="9360"/>
      </w:tabs>
    </w:pPr>
  </w:style>
  <w:style w:type="character" w:customStyle="1" w:styleId="FooterChar">
    <w:name w:val="Footer Char"/>
    <w:basedOn w:val="DefaultParagraphFont"/>
    <w:link w:val="Footer"/>
    <w:uiPriority w:val="99"/>
    <w:rsid w:val="008E0D44"/>
  </w:style>
  <w:style w:type="paragraph" w:styleId="ListParagraph">
    <w:name w:val="List Paragraph"/>
    <w:basedOn w:val="Normal"/>
    <w:uiPriority w:val="34"/>
    <w:qFormat/>
    <w:rsid w:val="00CE2C09"/>
    <w:pPr>
      <w:ind w:left="720"/>
      <w:contextualSpacing/>
    </w:pPr>
  </w:style>
  <w:style w:type="paragraph" w:customStyle="1" w:styleId="Default">
    <w:name w:val="Default"/>
    <w:rsid w:val="00CE2C09"/>
    <w:pPr>
      <w:autoSpaceDE w:val="0"/>
      <w:autoSpaceDN w:val="0"/>
      <w:adjustRightInd w:val="0"/>
    </w:pPr>
    <w:rPr>
      <w:rFonts w:ascii="Arial" w:hAnsi="Arial" w:cs="Arial"/>
      <w:color w:val="000000"/>
      <w:szCs w:val="24"/>
    </w:rPr>
  </w:style>
  <w:style w:type="character" w:styleId="Strong">
    <w:name w:val="Strong"/>
    <w:basedOn w:val="DefaultParagraphFont"/>
    <w:uiPriority w:val="22"/>
    <w:qFormat/>
    <w:rsid w:val="00D13016"/>
    <w:rPr>
      <w:b/>
      <w:bCs/>
    </w:rPr>
  </w:style>
  <w:style w:type="character" w:styleId="CommentReference">
    <w:name w:val="annotation reference"/>
    <w:basedOn w:val="DefaultParagraphFont"/>
    <w:uiPriority w:val="99"/>
    <w:semiHidden/>
    <w:unhideWhenUsed/>
    <w:rsid w:val="00510833"/>
    <w:rPr>
      <w:sz w:val="16"/>
      <w:szCs w:val="16"/>
    </w:rPr>
  </w:style>
  <w:style w:type="paragraph" w:styleId="CommentText">
    <w:name w:val="annotation text"/>
    <w:basedOn w:val="Normal"/>
    <w:link w:val="CommentTextChar"/>
    <w:uiPriority w:val="99"/>
    <w:semiHidden/>
    <w:unhideWhenUsed/>
    <w:rsid w:val="00510833"/>
    <w:rPr>
      <w:sz w:val="20"/>
      <w:szCs w:val="20"/>
    </w:rPr>
  </w:style>
  <w:style w:type="character" w:customStyle="1" w:styleId="CommentTextChar">
    <w:name w:val="Comment Text Char"/>
    <w:basedOn w:val="DefaultParagraphFont"/>
    <w:link w:val="CommentText"/>
    <w:uiPriority w:val="99"/>
    <w:semiHidden/>
    <w:rsid w:val="00510833"/>
    <w:rPr>
      <w:sz w:val="20"/>
      <w:szCs w:val="20"/>
    </w:rPr>
  </w:style>
  <w:style w:type="paragraph" w:styleId="CommentSubject">
    <w:name w:val="annotation subject"/>
    <w:basedOn w:val="CommentText"/>
    <w:next w:val="CommentText"/>
    <w:link w:val="CommentSubjectChar"/>
    <w:uiPriority w:val="99"/>
    <w:semiHidden/>
    <w:unhideWhenUsed/>
    <w:rsid w:val="00510833"/>
    <w:rPr>
      <w:b/>
      <w:bCs/>
    </w:rPr>
  </w:style>
  <w:style w:type="character" w:customStyle="1" w:styleId="CommentSubjectChar">
    <w:name w:val="Comment Subject Char"/>
    <w:basedOn w:val="CommentTextChar"/>
    <w:link w:val="CommentSubject"/>
    <w:uiPriority w:val="99"/>
    <w:semiHidden/>
    <w:rsid w:val="00510833"/>
    <w:rPr>
      <w:b/>
      <w:bCs/>
      <w:sz w:val="20"/>
      <w:szCs w:val="20"/>
    </w:rPr>
  </w:style>
  <w:style w:type="character" w:styleId="Hyperlink">
    <w:name w:val="Hyperlink"/>
    <w:basedOn w:val="DefaultParagraphFont"/>
    <w:uiPriority w:val="99"/>
    <w:unhideWhenUsed/>
    <w:rsid w:val="00CB03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EC27C-8591-47D1-B883-C5FACE33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2159</Words>
  <Characters>11984</Characters>
  <Application>Microsoft Office Word</Application>
  <DocSecurity>0</DocSecurity>
  <Lines>363</Lines>
  <Paragraphs>112</Paragraphs>
  <ScaleCrop>false</ScaleCrop>
  <HeadingPairs>
    <vt:vector size="2" baseType="variant">
      <vt:variant>
        <vt:lpstr>Title</vt:lpstr>
      </vt:variant>
      <vt:variant>
        <vt:i4>1</vt:i4>
      </vt:variant>
    </vt:vector>
  </HeadingPairs>
  <TitlesOfParts>
    <vt:vector size="1" baseType="lpstr">
      <vt:lpstr/>
    </vt:vector>
  </TitlesOfParts>
  <Company>US Fish and Wildlife Service</Company>
  <LinksUpToDate>false</LinksUpToDate>
  <CharactersWithSpaces>14031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Busiahn</dc:creator>
  <cp:lastModifiedBy>Ryan Roberts</cp:lastModifiedBy>
  <cp:revision>2</cp:revision>
  <cp:lastPrinted>2013-07-02T19:56:00Z</cp:lastPrinted>
  <dcterms:created xsi:type="dcterms:W3CDTF">2016-11-18T14:18:00Z</dcterms:created>
  <dcterms:modified xsi:type="dcterms:W3CDTF">2016-11-18T14:18:00Z</dcterms:modified>
</cp:coreProperties>
</file>